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747" w:rsidRPr="00985E57" w:rsidRDefault="004B0704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b/>
          <w:bCs/>
          <w:color w:val="000000" w:themeColor="text1"/>
          <w:sz w:val="36"/>
          <w:szCs w:val="36"/>
          <w:u w:val="single" w:color="000000"/>
        </w:rPr>
      </w:pPr>
      <w:r w:rsidRPr="00985E57">
        <w:rPr>
          <w:rFonts w:ascii="Helvetica Neue" w:hAnsi="Helvetica Neue" w:cs="Helvetica"/>
          <w:b/>
          <w:bCs/>
          <w:color w:val="000000" w:themeColor="text1"/>
          <w:sz w:val="36"/>
          <w:szCs w:val="36"/>
          <w:u w:val="single" w:color="000000"/>
        </w:rPr>
        <w:t>Medienkonzeptarbeit</w:t>
      </w:r>
      <w:r w:rsidR="00634A25" w:rsidRPr="00985E57">
        <w:rPr>
          <w:rFonts w:ascii="Helvetica Neue" w:hAnsi="Helvetica Neue" w:cs="Helvetica"/>
          <w:bCs/>
          <w:color w:val="000000" w:themeColor="text1"/>
          <w:sz w:val="36"/>
          <w:szCs w:val="36"/>
        </w:rPr>
        <w:t xml:space="preserve"> </w:t>
      </w:r>
      <w:r w:rsidR="00634A25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...</w:t>
      </w:r>
      <w:r w:rsidR="00E67747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ist ein </w:t>
      </w:r>
      <w:r w:rsidR="00E67747"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gemeinsam</w:t>
      </w:r>
      <w:r w:rsidR="00E67747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</w:t>
      </w:r>
      <w:r w:rsidR="00634A25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gestalteter</w:t>
      </w:r>
      <w:r w:rsidR="00E67747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</w:t>
      </w:r>
      <w:r w:rsidR="00E67747"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Prozess</w:t>
      </w:r>
      <w:r w:rsidR="00E67747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der </w:t>
      </w:r>
      <w:r w:rsidR="00E67747"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Schulentwicklung</w:t>
      </w:r>
    </w:p>
    <w:p w:rsidR="00E67747" w:rsidRPr="00985E57" w:rsidRDefault="00E67747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</w:p>
    <w:p w:rsidR="004B0704" w:rsidRPr="00985E57" w:rsidRDefault="004B0704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Bestandteile</w:t>
      </w:r>
      <w:r w:rsidR="002C53F7"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 xml:space="preserve"> eines Medienkonzepts:</w:t>
      </w:r>
    </w:p>
    <w:p w:rsidR="00E67747" w:rsidRPr="00985E57" w:rsidRDefault="004B0704" w:rsidP="009F0273">
      <w:pPr>
        <w:pStyle w:val="Listenabsatz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Medien</w:t>
      </w: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curriculum</w:t>
      </w:r>
    </w:p>
    <w:p w:rsidR="004B0704" w:rsidRPr="00985E57" w:rsidRDefault="00DA2F18" w:rsidP="009F0273">
      <w:pPr>
        <w:pStyle w:val="Listenabsatz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Schwerpunkt</w:t>
      </w:r>
      <w:r w:rsidR="002C26B1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(e)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, </w:t>
      </w:r>
      <w:r w:rsidR="00536AB9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Kompetenz</w:t>
      </w:r>
      <w:r w:rsidR="002C26B1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rahmen, 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Lehrplanbezug </w:t>
      </w:r>
      <w:r w:rsidR="00E67747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&amp;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Material</w:t>
      </w:r>
    </w:p>
    <w:p w:rsidR="00E67747" w:rsidRPr="00985E57" w:rsidRDefault="004B0704" w:rsidP="009F0273">
      <w:pPr>
        <w:pStyle w:val="Listenabsatz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Fortbildung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splanung</w:t>
      </w:r>
    </w:p>
    <w:p w:rsidR="00E67747" w:rsidRPr="00985E57" w:rsidRDefault="009F0273" w:rsidP="009F0273">
      <w:pPr>
        <w:pStyle w:val="Listenabsatz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E</w:t>
      </w:r>
      <w:r w:rsidR="00E67747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rgibt sich aus Anforderungen des Mediencurriculum</w:t>
      </w:r>
    </w:p>
    <w:p w:rsidR="004B0704" w:rsidRPr="00985E57" w:rsidRDefault="00DA2F18" w:rsidP="009F0273">
      <w:pPr>
        <w:pStyle w:val="Listenabsatz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Ist- &amp; Soll-Stand, </w:t>
      </w:r>
      <w:r w:rsidR="00536AB9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Experten (an Schule), 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SchiLF, </w:t>
      </w:r>
      <w:proofErr w:type="spellStart"/>
      <w:r w:rsidR="002C26B1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Eltern+Schüler</w:t>
      </w:r>
      <w:proofErr w:type="spellEnd"/>
      <w:r w:rsidR="002C26B1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, 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Fortbildungsoffensive</w:t>
      </w:r>
      <w:r w:rsidR="00E67747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, MiB</w:t>
      </w:r>
    </w:p>
    <w:p w:rsidR="00E67747" w:rsidRPr="00985E57" w:rsidRDefault="00E67747" w:rsidP="009F0273">
      <w:pPr>
        <w:pStyle w:val="Listenabsatz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Ausstattung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splanung</w:t>
      </w:r>
    </w:p>
    <w:p w:rsidR="00BA644D" w:rsidRPr="00985E57" w:rsidRDefault="009F0273" w:rsidP="009F0273">
      <w:pPr>
        <w:pStyle w:val="Listenabsatz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E</w:t>
      </w:r>
      <w:r w:rsidR="00E67747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rgibt sich aus Anforderungen von Mediencurriculum 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und</w:t>
      </w:r>
      <w:r w:rsidR="00E67747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Fortbildungsplanung</w:t>
      </w:r>
    </w:p>
    <w:p w:rsidR="009F0273" w:rsidRPr="00985E57" w:rsidRDefault="009F0273" w:rsidP="009F0273">
      <w:pPr>
        <w:pStyle w:val="Listenabsatz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Über ist </w:t>
      </w:r>
      <w:proofErr w:type="spellStart"/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Ist</w:t>
      </w:r>
      <w:proofErr w:type="spellEnd"/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- zum Soll-Stand; Förderungsfähig ist, was „Votum“-konform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ist</w:t>
      </w:r>
    </w:p>
    <w:p w:rsidR="009F0273" w:rsidRPr="00985E57" w:rsidRDefault="009F0273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</w:p>
    <w:p w:rsidR="009F0273" w:rsidRPr="00985E57" w:rsidRDefault="009F0273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b/>
          <w:i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i/>
          <w:color w:val="000000" w:themeColor="text1"/>
          <w:sz w:val="18"/>
          <w:szCs w:val="18"/>
          <w:u w:color="000000"/>
        </w:rPr>
        <w:t>zu 1. Mediencurriculum:</w:t>
      </w:r>
    </w:p>
    <w:p w:rsidR="009F0273" w:rsidRPr="00985E57" w:rsidRDefault="009F0273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</w:p>
    <w:p w:rsidR="00DD7D03" w:rsidRPr="00985E57" w:rsidRDefault="00DD7D03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Kompetenzrahmen zur Medienbildung</w:t>
      </w:r>
      <w:r w:rsidR="00536AB9"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 xml:space="preserve"> für das Mediencurriculum</w:t>
      </w: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:</w:t>
      </w:r>
    </w:p>
    <w:p w:rsidR="00DD7D03" w:rsidRPr="00985E57" w:rsidRDefault="00DD7D03" w:rsidP="009F0273">
      <w:pPr>
        <w:pStyle w:val="Listenabsatz"/>
        <w:numPr>
          <w:ilvl w:val="0"/>
          <w:numId w:val="18"/>
        </w:numPr>
        <w:rPr>
          <w:rFonts w:ascii="Helvetica Neue" w:hAnsi="Helvetica Neue"/>
          <w:color w:val="000000" w:themeColor="text1"/>
          <w:sz w:val="18"/>
          <w:szCs w:val="18"/>
        </w:rPr>
      </w:pPr>
      <w:r w:rsidRPr="00985E57">
        <w:rPr>
          <w:rFonts w:ascii="Helvetica Neue" w:hAnsi="Helvetica Neue"/>
          <w:color w:val="000000" w:themeColor="text1"/>
          <w:sz w:val="18"/>
          <w:szCs w:val="18"/>
        </w:rPr>
        <w:t>Basiskompetenzen, Suchen &amp; Verarbeiten, Kommunizieren &amp; Kooperieren, Produzieren &amp; Präsentieren, Analysieren &amp; Reflektieren</w:t>
      </w:r>
    </w:p>
    <w:p w:rsidR="00E67747" w:rsidRPr="00985E57" w:rsidRDefault="0063589B" w:rsidP="009F0273">
      <w:pPr>
        <w:pStyle w:val="Listenabsatz"/>
        <w:numPr>
          <w:ilvl w:val="1"/>
          <w:numId w:val="18"/>
        </w:numPr>
        <w:rPr>
          <w:rFonts w:ascii="Helvetica Neue" w:hAnsi="Helvetica Neue"/>
          <w:color w:val="000000" w:themeColor="text1"/>
          <w:sz w:val="18"/>
          <w:szCs w:val="18"/>
        </w:rPr>
      </w:pPr>
      <w:hyperlink r:id="rId7" w:history="1">
        <w:r w:rsidR="00536AB9" w:rsidRPr="00985E57">
          <w:rPr>
            <w:rStyle w:val="Hyperlink"/>
            <w:rFonts w:ascii="Helvetica Neue" w:hAnsi="Helvetica Neue"/>
            <w:color w:val="000000" w:themeColor="text1"/>
            <w:sz w:val="18"/>
            <w:szCs w:val="18"/>
          </w:rPr>
          <w:t>mebis.bayern.de/</w:t>
        </w:r>
        <w:proofErr w:type="spellStart"/>
        <w:r w:rsidR="00536AB9" w:rsidRPr="00985E57">
          <w:rPr>
            <w:rStyle w:val="Hyperlink"/>
            <w:rFonts w:ascii="Helvetica Neue" w:hAnsi="Helvetica Neue"/>
            <w:color w:val="000000" w:themeColor="text1"/>
            <w:sz w:val="18"/>
            <w:szCs w:val="18"/>
          </w:rPr>
          <w:t>info</w:t>
        </w:r>
        <w:r w:rsidR="00536AB9" w:rsidRPr="00985E57">
          <w:rPr>
            <w:rStyle w:val="Hyperlink"/>
            <w:rFonts w:ascii="Helvetica Neue" w:hAnsi="Helvetica Neue"/>
            <w:color w:val="000000" w:themeColor="text1"/>
            <w:sz w:val="18"/>
            <w:szCs w:val="18"/>
          </w:rPr>
          <w:t>p</w:t>
        </w:r>
        <w:r w:rsidR="00536AB9" w:rsidRPr="00985E57">
          <w:rPr>
            <w:rStyle w:val="Hyperlink"/>
            <w:rFonts w:ascii="Helvetica Neue" w:hAnsi="Helvetica Neue"/>
            <w:color w:val="000000" w:themeColor="text1"/>
            <w:sz w:val="18"/>
            <w:szCs w:val="18"/>
          </w:rPr>
          <w:t>ortal</w:t>
        </w:r>
        <w:proofErr w:type="spellEnd"/>
        <w:r w:rsidR="00536AB9" w:rsidRPr="00985E57">
          <w:rPr>
            <w:rStyle w:val="Hyperlink"/>
            <w:rFonts w:ascii="Helvetica Neue" w:hAnsi="Helvetica Neue"/>
            <w:color w:val="000000" w:themeColor="text1"/>
            <w:sz w:val="18"/>
            <w:szCs w:val="18"/>
          </w:rPr>
          <w:t>/</w:t>
        </w:r>
        <w:proofErr w:type="spellStart"/>
        <w:r w:rsidR="00536AB9" w:rsidRPr="00985E57">
          <w:rPr>
            <w:rStyle w:val="Hyperlink"/>
            <w:rFonts w:ascii="Helvetica Neue" w:hAnsi="Helvetica Neue"/>
            <w:color w:val="000000" w:themeColor="text1"/>
            <w:sz w:val="18"/>
            <w:szCs w:val="18"/>
          </w:rPr>
          <w:t>konzepte</w:t>
        </w:r>
        <w:proofErr w:type="spellEnd"/>
        <w:r w:rsidR="00536AB9" w:rsidRPr="00985E57">
          <w:rPr>
            <w:rStyle w:val="Hyperlink"/>
            <w:rFonts w:ascii="Helvetica Neue" w:hAnsi="Helvetica Neue"/>
            <w:color w:val="000000" w:themeColor="text1"/>
            <w:sz w:val="18"/>
            <w:szCs w:val="18"/>
          </w:rPr>
          <w:t>/kompetenzrahmen</w:t>
        </w:r>
      </w:hyperlink>
    </w:p>
    <w:p w:rsidR="00DD7D03" w:rsidRPr="00985E57" w:rsidRDefault="00DD7D03" w:rsidP="009F0273">
      <w:pPr>
        <w:pStyle w:val="Listenabsatz"/>
        <w:rPr>
          <w:rFonts w:ascii="Helvetica Neue" w:hAnsi="Helvetica Neue"/>
          <w:color w:val="000000" w:themeColor="text1"/>
          <w:sz w:val="18"/>
          <w:szCs w:val="18"/>
        </w:rPr>
      </w:pPr>
    </w:p>
    <w:p w:rsidR="004B0704" w:rsidRPr="00985E57" w:rsidRDefault="004B0704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 xml:space="preserve">Freie Hilfen zur </w:t>
      </w:r>
      <w:r w:rsidR="002C53F7"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Medienkonzept-</w:t>
      </w: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Erstellung</w:t>
      </w:r>
      <w:r w:rsidR="002C53F7"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:</w:t>
      </w:r>
    </w:p>
    <w:p w:rsidR="004B0704" w:rsidRPr="00985E57" w:rsidRDefault="004B0704" w:rsidP="009F0273">
      <w:pPr>
        <w:pStyle w:val="Listenabsatz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mebis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sym w:font="Wingdings" w:char="F0E0"/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</w:t>
      </w: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Infoportal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sym w:font="Wingdings" w:char="F0E0"/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Medienkonzepte: </w:t>
      </w:r>
    </w:p>
    <w:p w:rsidR="004B0704" w:rsidRPr="00985E57" w:rsidRDefault="0063589B" w:rsidP="009F0273">
      <w:pPr>
        <w:pStyle w:val="Listenabsatz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hyperlink r:id="rId8" w:history="1">
        <w:r w:rsidR="00536AB9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mebis.bayern.de/</w:t>
        </w:r>
        <w:proofErr w:type="spellStart"/>
        <w:r w:rsidR="00536AB9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m</w:t>
        </w:r>
        <w:r w:rsidR="00536AB9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e</w:t>
        </w:r>
        <w:r w:rsidR="00536AB9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dienkonzepte</w:t>
        </w:r>
        <w:proofErr w:type="spellEnd"/>
      </w:hyperlink>
    </w:p>
    <w:p w:rsidR="004B0704" w:rsidRPr="00985E57" w:rsidRDefault="002C53F7" w:rsidP="009F0273">
      <w:pPr>
        <w:pStyle w:val="Listenabsatz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Medienkompetenz-Navigator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für das Mediencurriculum:</w:t>
      </w:r>
    </w:p>
    <w:p w:rsidR="002C53F7" w:rsidRPr="00985E57" w:rsidRDefault="0063589B" w:rsidP="009F0273">
      <w:pPr>
        <w:pStyle w:val="Listenabsatz"/>
        <w:numPr>
          <w:ilvl w:val="1"/>
          <w:numId w:val="13"/>
        </w:numPr>
        <w:autoSpaceDE w:val="0"/>
        <w:autoSpaceDN w:val="0"/>
        <w:adjustRightInd w:val="0"/>
        <w:jc w:val="both"/>
        <w:rPr>
          <w:rStyle w:val="Hyperlink"/>
          <w:rFonts w:ascii="Helvetica Neue" w:hAnsi="Helvetica Neue" w:cs="Helvetica"/>
          <w:color w:val="000000" w:themeColor="text1"/>
          <w:sz w:val="18"/>
          <w:szCs w:val="18"/>
          <w:u w:val="none" w:color="000000"/>
        </w:rPr>
      </w:pPr>
      <w:hyperlink r:id="rId9" w:history="1">
        <w:r w:rsidR="002C53F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mk-navi.mebis.ba</w:t>
        </w:r>
        <w:r w:rsidR="002C53F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y</w:t>
        </w:r>
        <w:r w:rsidR="002C53F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ern.de</w:t>
        </w:r>
      </w:hyperlink>
    </w:p>
    <w:p w:rsidR="00770399" w:rsidRPr="00985E57" w:rsidRDefault="009F0273" w:rsidP="009F0273">
      <w:pPr>
        <w:pStyle w:val="Listenabsatz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Hyperlink"/>
          <w:rFonts w:ascii="Helvetica Neue" w:hAnsi="Helvetica Neue" w:cs="Helvetica"/>
          <w:color w:val="000000" w:themeColor="text1"/>
          <w:sz w:val="18"/>
          <w:szCs w:val="18"/>
          <w:u w:val="none" w:color="000000"/>
        </w:rPr>
      </w:pPr>
      <w:r w:rsidRPr="00985E57">
        <w:rPr>
          <w:rStyle w:val="Hyperlink"/>
          <w:rFonts w:ascii="Helvetica Neue" w:hAnsi="Helvetica Neue" w:cs="Helvetica"/>
          <w:b/>
          <w:color w:val="000000" w:themeColor="text1"/>
          <w:sz w:val="18"/>
          <w:szCs w:val="18"/>
          <w:u w:val="none" w:color="000000"/>
        </w:rPr>
        <w:t>GS-Bsp.</w:t>
      </w:r>
      <w:r w:rsidRPr="00985E57">
        <w:rPr>
          <w:rStyle w:val="Hyperlink"/>
          <w:rFonts w:ascii="Helvetica Neue" w:hAnsi="Helvetica Neue" w:cs="Helvetica"/>
          <w:color w:val="000000" w:themeColor="text1"/>
          <w:sz w:val="18"/>
          <w:szCs w:val="18"/>
          <w:u w:val="none" w:color="000000"/>
        </w:rPr>
        <w:t xml:space="preserve"> </w:t>
      </w:r>
      <w:hyperlink r:id="rId10" w:history="1">
        <w:r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www.mebis.bayern.de/medi</w:t>
        </w:r>
        <w:r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e</w:t>
        </w:r>
        <w:r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nkonzepte/leitfaden/aufbau/beispiel-mediencurriculum-fuer-die-grundschule</w:t>
        </w:r>
      </w:hyperlink>
    </w:p>
    <w:p w:rsidR="00770399" w:rsidRPr="00985E57" w:rsidRDefault="009F0273" w:rsidP="009F0273">
      <w:pPr>
        <w:pStyle w:val="Listenabsatz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Hyperlink"/>
          <w:rFonts w:ascii="Helvetica Neue" w:hAnsi="Helvetica Neue" w:cs="Helvetica"/>
          <w:color w:val="000000" w:themeColor="text1"/>
          <w:sz w:val="18"/>
          <w:szCs w:val="18"/>
          <w:u w:val="none" w:color="000000"/>
          <w:lang w:val="en-US"/>
        </w:rPr>
      </w:pPr>
      <w:r w:rsidRPr="00985E57">
        <w:rPr>
          <w:rStyle w:val="Hyperlink"/>
          <w:rFonts w:ascii="Helvetica Neue" w:hAnsi="Helvetica Neue" w:cs="Helvetica"/>
          <w:b/>
          <w:color w:val="000000" w:themeColor="text1"/>
          <w:sz w:val="18"/>
          <w:szCs w:val="18"/>
          <w:u w:val="none" w:color="000000"/>
          <w:lang w:val="en-US"/>
        </w:rPr>
        <w:t>MS-</w:t>
      </w:r>
      <w:proofErr w:type="spellStart"/>
      <w:r w:rsidRPr="00985E57">
        <w:rPr>
          <w:rStyle w:val="Hyperlink"/>
          <w:rFonts w:ascii="Helvetica Neue" w:hAnsi="Helvetica Neue" w:cs="Helvetica"/>
          <w:b/>
          <w:color w:val="000000" w:themeColor="text1"/>
          <w:sz w:val="18"/>
          <w:szCs w:val="18"/>
          <w:u w:val="none" w:color="000000"/>
          <w:lang w:val="en-US"/>
        </w:rPr>
        <w:t>Bsp</w:t>
      </w:r>
      <w:proofErr w:type="spellEnd"/>
      <w:r w:rsidRPr="00985E57">
        <w:rPr>
          <w:rStyle w:val="Hyperlink"/>
          <w:rFonts w:ascii="Helvetica Neue" w:hAnsi="Helvetica Neue" w:cs="Helvetica"/>
          <w:b/>
          <w:color w:val="000000" w:themeColor="text1"/>
          <w:sz w:val="18"/>
          <w:szCs w:val="18"/>
          <w:u w:val="none" w:color="000000"/>
          <w:lang w:val="en-US"/>
        </w:rPr>
        <w:t>.</w:t>
      </w:r>
      <w:r w:rsidRPr="00985E57">
        <w:rPr>
          <w:rStyle w:val="Hyperlink"/>
          <w:rFonts w:ascii="Helvetica Neue" w:hAnsi="Helvetica Neue" w:cs="Helvetica"/>
          <w:color w:val="000000" w:themeColor="text1"/>
          <w:sz w:val="18"/>
          <w:szCs w:val="18"/>
          <w:u w:val="none" w:color="000000"/>
          <w:lang w:val="en-US"/>
        </w:rPr>
        <w:t xml:space="preserve"> </w:t>
      </w:r>
      <w:hyperlink r:id="rId11" w:history="1">
        <w:r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  <w:lang w:val="en-US"/>
          </w:rPr>
          <w:t>www.mebis.bayern.de/</w:t>
        </w:r>
        <w:r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  <w:lang w:val="en-US"/>
          </w:rPr>
          <w:t>m</w:t>
        </w:r>
        <w:r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  <w:lang w:val="en-US"/>
          </w:rPr>
          <w:t>edienkonzepte/leitfaden/aufbau/beispiel-mediencurriculum-fuer-die-mittelschule</w:t>
        </w:r>
      </w:hyperlink>
      <w:r w:rsidR="00770399" w:rsidRPr="00985E57">
        <w:rPr>
          <w:rStyle w:val="Hyperlink"/>
          <w:rFonts w:ascii="Helvetica Neue" w:hAnsi="Helvetica Neue" w:cs="Helvetica"/>
          <w:color w:val="000000" w:themeColor="text1"/>
          <w:sz w:val="18"/>
          <w:szCs w:val="18"/>
          <w:u w:val="none" w:color="000000"/>
          <w:lang w:val="en-US"/>
        </w:rPr>
        <w:t xml:space="preserve"> </w:t>
      </w:r>
    </w:p>
    <w:p w:rsidR="00D0257A" w:rsidRPr="00985E57" w:rsidRDefault="00D0257A" w:rsidP="009F0273">
      <w:pPr>
        <w:pStyle w:val="Listenabsatz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Umfangreiche </w:t>
      </w: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Sammlung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von Thomas Thaller zu</w:t>
      </w:r>
      <w:r w:rsidR="00A5471A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r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</w:t>
      </w:r>
      <w:r w:rsidR="00A5471A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Medienkonzeptarbeit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:</w:t>
      </w:r>
    </w:p>
    <w:p w:rsidR="00D0257A" w:rsidRPr="00985E57" w:rsidRDefault="0063589B" w:rsidP="009F0273">
      <w:pPr>
        <w:pStyle w:val="Listenabsatz"/>
        <w:numPr>
          <w:ilvl w:val="1"/>
          <w:numId w:val="13"/>
        </w:numPr>
        <w:autoSpaceDE w:val="0"/>
        <w:autoSpaceDN w:val="0"/>
        <w:adjustRightInd w:val="0"/>
        <w:jc w:val="both"/>
        <w:rPr>
          <w:rStyle w:val="Hyperlink"/>
          <w:rFonts w:ascii="Helvetica Neue" w:hAnsi="Helvetica Neue" w:cs="Helvetica"/>
          <w:color w:val="000000" w:themeColor="text1"/>
          <w:sz w:val="18"/>
          <w:szCs w:val="18"/>
          <w:u w:val="none" w:color="000000"/>
        </w:rPr>
      </w:pPr>
      <w:hyperlink r:id="rId12" w:history="1">
        <w:r w:rsidR="00D0257A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https://www.thaller-thom</w:t>
        </w:r>
        <w:r w:rsidR="00D0257A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a</w:t>
        </w:r>
        <w:r w:rsidR="00D0257A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s.de/3.html</w:t>
        </w:r>
      </w:hyperlink>
    </w:p>
    <w:p w:rsidR="009F0273" w:rsidRPr="00985E57" w:rsidRDefault="009F0273" w:rsidP="009F0273">
      <w:pPr>
        <w:pStyle w:val="Listenabsatz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Referenzschulen für Medienbildung:</w:t>
      </w:r>
    </w:p>
    <w:p w:rsidR="009F0273" w:rsidRPr="00985E57" w:rsidRDefault="009F0273" w:rsidP="009F0273">
      <w:pPr>
        <w:pStyle w:val="Listenabsatz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z.B. MS </w:t>
      </w:r>
      <w:proofErr w:type="spellStart"/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Blaichach</w:t>
      </w:r>
      <w:proofErr w:type="spellEnd"/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(8941) oder Comenius-GS Buchloe (8817)</w:t>
      </w:r>
    </w:p>
    <w:p w:rsidR="009F0273" w:rsidRPr="00985E57" w:rsidRDefault="009F0273" w:rsidP="009F0273">
      <w:pPr>
        <w:pStyle w:val="Listenabsatz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  <w:lang w:val="en-US"/>
        </w:rPr>
      </w:pPr>
      <w:hyperlink r:id="rId13" w:history="1">
        <w:r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  <w:lang w:val="en-US"/>
          </w:rPr>
          <w:t>mebis.bayern.de/</w:t>
        </w:r>
        <w:r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  <w:lang w:val="en-US"/>
          </w:rPr>
          <w:t>w</w:t>
        </w:r>
        <w:r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  <w:lang w:val="en-US"/>
          </w:rPr>
          <w:t>p-content/uploads/sites/2/2016/10/RfM_Portfolio_2016.pdf</w:t>
        </w:r>
      </w:hyperlink>
    </w:p>
    <w:p w:rsidR="009F0273" w:rsidRPr="00985E57" w:rsidRDefault="009F0273" w:rsidP="009F0273">
      <w:pPr>
        <w:pStyle w:val="Listenabsatz"/>
        <w:numPr>
          <w:ilvl w:val="0"/>
          <w:numId w:val="13"/>
        </w:numPr>
        <w:tabs>
          <w:tab w:val="left" w:pos="8799"/>
        </w:tabs>
        <w:autoSpaceDE w:val="0"/>
        <w:autoSpaceDN w:val="0"/>
        <w:adjustRightInd w:val="0"/>
        <w:jc w:val="both"/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Mediencurricula der Referenzschulen:</w:t>
      </w: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ab/>
      </w:r>
    </w:p>
    <w:p w:rsidR="004B0704" w:rsidRPr="00985E57" w:rsidRDefault="009F0273" w:rsidP="009F0273">
      <w:pPr>
        <w:pStyle w:val="Listenabsatz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hyperlink r:id="rId14" w:history="1">
        <w:r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mebis.bayern.de/infoportal/service</w:t>
        </w:r>
        <w:r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/</w:t>
        </w:r>
        <w:r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initiativen/rfm/mediencurricula-aus-dem-projekt-rfm</w:t>
        </w:r>
      </w:hyperlink>
    </w:p>
    <w:p w:rsidR="009F0273" w:rsidRPr="00985E57" w:rsidRDefault="009F0273" w:rsidP="009F0273">
      <w:pPr>
        <w:pStyle w:val="Listenabsatz"/>
        <w:autoSpaceDE w:val="0"/>
        <w:autoSpaceDN w:val="0"/>
        <w:adjustRightInd w:val="0"/>
        <w:ind w:left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</w:p>
    <w:p w:rsidR="004B0704" w:rsidRPr="00985E57" w:rsidRDefault="004B0704" w:rsidP="009F0273">
      <w:pPr>
        <w:pStyle w:val="Listenabsatz"/>
        <w:autoSpaceDE w:val="0"/>
        <w:autoSpaceDN w:val="0"/>
        <w:adjustRightInd w:val="0"/>
        <w:ind w:left="0"/>
        <w:jc w:val="both"/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 xml:space="preserve">Passwortgeschützte Hilfe zur </w:t>
      </w:r>
      <w:r w:rsidR="002C53F7"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Medienkonzept-</w:t>
      </w: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Erstellung</w:t>
      </w:r>
      <w:r w:rsidR="00536AB9"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 xml:space="preserve"> im Ostallgäu und Kaufbeuren:</w:t>
      </w:r>
    </w:p>
    <w:p w:rsidR="00A7460F" w:rsidRPr="00985E57" w:rsidRDefault="002C53F7" w:rsidP="009F0273">
      <w:pPr>
        <w:pStyle w:val="Listenabsatz"/>
        <w:numPr>
          <w:ilvl w:val="0"/>
          <w:numId w:val="12"/>
        </w:numPr>
        <w:rPr>
          <w:rFonts w:ascii="Helvetica Neue" w:hAnsi="Helvetica Neue"/>
          <w:color w:val="000000" w:themeColor="text1"/>
          <w:sz w:val="18"/>
          <w:szCs w:val="18"/>
        </w:rPr>
      </w:pPr>
      <w:r w:rsidRPr="00985E57">
        <w:rPr>
          <w:rFonts w:ascii="Helvetica Neue" w:hAnsi="Helvetica Neue"/>
          <w:color w:val="000000" w:themeColor="text1"/>
          <w:sz w:val="18"/>
          <w:szCs w:val="18"/>
        </w:rPr>
        <w:t xml:space="preserve">mebis </w:t>
      </w:r>
      <w:r w:rsidRPr="00985E57">
        <w:rPr>
          <w:rFonts w:ascii="Helvetica Neue" w:hAnsi="Helvetica Neue"/>
          <w:color w:val="000000" w:themeColor="text1"/>
          <w:sz w:val="18"/>
          <w:szCs w:val="18"/>
        </w:rPr>
        <w:sym w:font="Wingdings" w:char="F0E0"/>
      </w:r>
      <w:r w:rsidRPr="00985E57">
        <w:rPr>
          <w:rFonts w:ascii="Helvetica Neue" w:hAnsi="Helvetica Neue"/>
          <w:color w:val="000000" w:themeColor="text1"/>
          <w:sz w:val="18"/>
          <w:szCs w:val="18"/>
        </w:rPr>
        <w:t xml:space="preserve"> Lernplattform </w:t>
      </w:r>
      <w:r w:rsidRPr="00985E57">
        <w:rPr>
          <w:rFonts w:ascii="Helvetica Neue" w:hAnsi="Helvetica Neue"/>
          <w:color w:val="000000" w:themeColor="text1"/>
          <w:sz w:val="18"/>
          <w:szCs w:val="18"/>
        </w:rPr>
        <w:sym w:font="Wingdings" w:char="F0E0"/>
      </w:r>
      <w:r w:rsidRPr="00985E57">
        <w:rPr>
          <w:rFonts w:ascii="Helvetica Neue" w:hAnsi="Helvetica Neue"/>
          <w:color w:val="000000" w:themeColor="text1"/>
          <w:sz w:val="18"/>
          <w:szCs w:val="18"/>
        </w:rPr>
        <w:t xml:space="preserve"> Kurs </w:t>
      </w:r>
      <w:r w:rsidR="004B0704" w:rsidRPr="00985E57">
        <w:rPr>
          <w:rFonts w:ascii="Helvetica Neue" w:hAnsi="Helvetica Neue"/>
          <w:color w:val="000000" w:themeColor="text1"/>
          <w:sz w:val="18"/>
          <w:szCs w:val="18"/>
        </w:rPr>
        <w:t>„Medienkonzepte OAL-KF“</w:t>
      </w:r>
      <w:r w:rsidR="009F0273" w:rsidRPr="00985E57">
        <w:rPr>
          <w:rFonts w:ascii="Helvetica Neue" w:hAnsi="Helvetica Neue"/>
          <w:color w:val="000000" w:themeColor="text1"/>
          <w:sz w:val="18"/>
          <w:szCs w:val="18"/>
        </w:rPr>
        <w:t xml:space="preserve"> </w:t>
      </w:r>
      <w:r w:rsidRPr="00985E57">
        <w:rPr>
          <w:rFonts w:ascii="Helvetica Neue" w:hAnsi="Helvetica Neue"/>
          <w:color w:val="000000" w:themeColor="text1"/>
          <w:sz w:val="18"/>
          <w:szCs w:val="18"/>
        </w:rPr>
        <w:t xml:space="preserve">suchen </w:t>
      </w:r>
      <w:r w:rsidR="004B0704" w:rsidRPr="00985E57">
        <w:rPr>
          <w:rFonts w:ascii="Helvetica Neue" w:hAnsi="Helvetica Neue"/>
          <w:color w:val="000000" w:themeColor="text1"/>
          <w:sz w:val="18"/>
          <w:szCs w:val="18"/>
        </w:rPr>
        <w:t>bzw.</w:t>
      </w:r>
      <w:r w:rsidR="00A7460F" w:rsidRPr="00985E57">
        <w:rPr>
          <w:rFonts w:ascii="Helvetica Neue" w:hAnsi="Helvetica Neue"/>
          <w:color w:val="000000" w:themeColor="text1"/>
          <w:sz w:val="18"/>
          <w:szCs w:val="18"/>
        </w:rPr>
        <w:t>:</w:t>
      </w:r>
    </w:p>
    <w:p w:rsidR="00A7460F" w:rsidRPr="00985E57" w:rsidRDefault="0063589B" w:rsidP="009F0273">
      <w:pPr>
        <w:pStyle w:val="Listenabsatz"/>
        <w:numPr>
          <w:ilvl w:val="1"/>
          <w:numId w:val="12"/>
        </w:numPr>
        <w:rPr>
          <w:rFonts w:ascii="Helvetica Neue" w:hAnsi="Helvetica Neue"/>
          <w:color w:val="000000" w:themeColor="text1"/>
          <w:sz w:val="18"/>
          <w:szCs w:val="18"/>
          <w:lang w:val="en-US"/>
        </w:rPr>
      </w:pPr>
      <w:hyperlink r:id="rId15" w:history="1">
        <w:r w:rsidR="00536AB9" w:rsidRPr="00985E57">
          <w:rPr>
            <w:rStyle w:val="Hyperlink"/>
            <w:rFonts w:ascii="Helvetica Neue" w:hAnsi="Helvetica Neue"/>
            <w:color w:val="000000" w:themeColor="text1"/>
            <w:sz w:val="18"/>
            <w:szCs w:val="18"/>
            <w:lang w:val="en-US"/>
          </w:rPr>
          <w:t>lernplattform.mebis.</w:t>
        </w:r>
        <w:r w:rsidR="00536AB9" w:rsidRPr="00985E57">
          <w:rPr>
            <w:rStyle w:val="Hyperlink"/>
            <w:rFonts w:ascii="Helvetica Neue" w:hAnsi="Helvetica Neue"/>
            <w:color w:val="000000" w:themeColor="text1"/>
            <w:sz w:val="18"/>
            <w:szCs w:val="18"/>
            <w:lang w:val="en-US"/>
          </w:rPr>
          <w:t>b</w:t>
        </w:r>
        <w:r w:rsidR="00536AB9" w:rsidRPr="00985E57">
          <w:rPr>
            <w:rStyle w:val="Hyperlink"/>
            <w:rFonts w:ascii="Helvetica Neue" w:hAnsi="Helvetica Neue"/>
            <w:color w:val="000000" w:themeColor="text1"/>
            <w:sz w:val="18"/>
            <w:szCs w:val="18"/>
            <w:lang w:val="en-US"/>
          </w:rPr>
          <w:t>ayern.de/course/</w:t>
        </w:r>
        <w:proofErr w:type="spellStart"/>
        <w:r w:rsidR="00536AB9" w:rsidRPr="00985E57">
          <w:rPr>
            <w:rStyle w:val="Hyperlink"/>
            <w:rFonts w:ascii="Helvetica Neue" w:hAnsi="Helvetica Neue"/>
            <w:color w:val="000000" w:themeColor="text1"/>
            <w:sz w:val="18"/>
            <w:szCs w:val="18"/>
            <w:lang w:val="en-US"/>
          </w:rPr>
          <w:t>view.php?id</w:t>
        </w:r>
        <w:proofErr w:type="spellEnd"/>
        <w:r w:rsidR="00536AB9" w:rsidRPr="00985E57">
          <w:rPr>
            <w:rStyle w:val="Hyperlink"/>
            <w:rFonts w:ascii="Helvetica Neue" w:hAnsi="Helvetica Neue"/>
            <w:color w:val="000000" w:themeColor="text1"/>
            <w:sz w:val="18"/>
            <w:szCs w:val="18"/>
            <w:lang w:val="en-US"/>
          </w:rPr>
          <w:t>=334126</w:t>
        </w:r>
      </w:hyperlink>
    </w:p>
    <w:p w:rsidR="004B0704" w:rsidRPr="00985E57" w:rsidRDefault="004B0704" w:rsidP="009F0273">
      <w:pPr>
        <w:pStyle w:val="Listenabsatz"/>
        <w:numPr>
          <w:ilvl w:val="1"/>
          <w:numId w:val="12"/>
        </w:numPr>
        <w:rPr>
          <w:rFonts w:ascii="Helvetica Neue" w:hAnsi="Helvetica Neue"/>
          <w:color w:val="000000" w:themeColor="text1"/>
          <w:sz w:val="18"/>
          <w:szCs w:val="18"/>
        </w:rPr>
      </w:pPr>
      <w:r w:rsidRPr="00985E57">
        <w:rPr>
          <w:rFonts w:ascii="Helvetica Neue" w:hAnsi="Helvetica Neue"/>
          <w:color w:val="000000" w:themeColor="text1"/>
          <w:sz w:val="18"/>
          <w:szCs w:val="18"/>
        </w:rPr>
        <w:t>Einschreibeschlüssel: OAL-KF</w:t>
      </w:r>
    </w:p>
    <w:p w:rsidR="002C53F7" w:rsidRPr="00985E57" w:rsidRDefault="002C53F7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</w:pPr>
    </w:p>
    <w:p w:rsidR="009F0273" w:rsidRPr="00985E57" w:rsidRDefault="009F0273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b/>
          <w:i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i/>
          <w:color w:val="000000" w:themeColor="text1"/>
          <w:sz w:val="18"/>
          <w:szCs w:val="18"/>
          <w:u w:color="000000"/>
        </w:rPr>
        <w:t>zu 2. Fortbildungsplanung:</w:t>
      </w:r>
    </w:p>
    <w:p w:rsidR="00AC11F0" w:rsidRPr="00985E57" w:rsidRDefault="00AC11F0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</w:pPr>
    </w:p>
    <w:p w:rsidR="002C53F7" w:rsidRPr="00985E57" w:rsidRDefault="002C53F7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Fortbildungsbedarf - Online-Umfrage erstellen zur Abfrage des Bedarfs:</w:t>
      </w:r>
    </w:p>
    <w:p w:rsidR="00A7460F" w:rsidRPr="00985E57" w:rsidRDefault="0063589B" w:rsidP="009F0273">
      <w:pPr>
        <w:pStyle w:val="Listenabsatz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hyperlink r:id="rId16" w:history="1">
        <w:r w:rsidR="00E6774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survi</w:t>
        </w:r>
        <w:r w:rsidR="00E6774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o</w:t>
        </w:r>
        <w:r w:rsidR="00E6774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.com</w:t>
        </w:r>
      </w:hyperlink>
      <w:r w:rsidR="00E67747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, </w:t>
      </w:r>
      <w:hyperlink r:id="rId17" w:history="1">
        <w:r w:rsidR="00E6774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la</w:t>
        </w:r>
        <w:r w:rsidR="00E6774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m</w:t>
        </w:r>
        <w:r w:rsidR="00E6774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apoll.de</w:t>
        </w:r>
      </w:hyperlink>
      <w:r w:rsidR="00E67747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, </w:t>
      </w:r>
      <w:hyperlink r:id="rId18" w:history="1">
        <w:r w:rsidR="00E6774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surveym</w:t>
        </w:r>
        <w:r w:rsidR="00E6774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o</w:t>
        </w:r>
        <w:r w:rsidR="00E6774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nkey.de</w:t>
        </w:r>
      </w:hyperlink>
      <w:r w:rsidR="00E67747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, </w:t>
      </w:r>
      <w:hyperlink r:id="rId19" w:history="1">
        <w:r w:rsidR="00E6774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umfrage</w:t>
        </w:r>
        <w:r w:rsidR="00E6774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o</w:t>
        </w:r>
        <w:r w:rsidR="00E6774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nline.com</w:t>
        </w:r>
      </w:hyperlink>
    </w:p>
    <w:p w:rsidR="00A7460F" w:rsidRPr="00985E57" w:rsidRDefault="00A7460F" w:rsidP="009F0273">
      <w:pPr>
        <w:pStyle w:val="Listenabsatz"/>
        <w:autoSpaceDE w:val="0"/>
        <w:autoSpaceDN w:val="0"/>
        <w:adjustRightInd w:val="0"/>
        <w:ind w:left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</w:p>
    <w:p w:rsidR="009F0273" w:rsidRPr="00985E57" w:rsidRDefault="009F0273" w:rsidP="009F0273">
      <w:pPr>
        <w:pStyle w:val="Listenabsatz"/>
        <w:autoSpaceDE w:val="0"/>
        <w:autoSpaceDN w:val="0"/>
        <w:adjustRightInd w:val="0"/>
        <w:ind w:left="0"/>
        <w:jc w:val="both"/>
        <w:rPr>
          <w:rFonts w:ascii="Helvetica Neue" w:hAnsi="Helvetica Neue" w:cs="Helvetica"/>
          <w:b/>
          <w:i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i/>
          <w:color w:val="000000" w:themeColor="text1"/>
          <w:sz w:val="18"/>
          <w:szCs w:val="18"/>
          <w:u w:color="000000"/>
        </w:rPr>
        <w:t>zu 3. Ausstattungsplanung:</w:t>
      </w:r>
    </w:p>
    <w:p w:rsidR="009F0273" w:rsidRPr="00985E57" w:rsidRDefault="009F0273" w:rsidP="009F0273">
      <w:pPr>
        <w:pStyle w:val="Listenabsatz"/>
        <w:autoSpaceDE w:val="0"/>
        <w:autoSpaceDN w:val="0"/>
        <w:adjustRightInd w:val="0"/>
        <w:ind w:left="36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</w:p>
    <w:p w:rsidR="009F0273" w:rsidRPr="00985E57" w:rsidRDefault="009F0273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 xml:space="preserve">Votum </w:t>
      </w: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(</w:t>
      </w: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2018</w:t>
      </w: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)</w:t>
      </w:r>
      <w:r w:rsidR="009F3B85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– Förderungsfähig ist, was Votum-konform...:</w:t>
      </w:r>
      <w:bookmarkStart w:id="0" w:name="_GoBack"/>
      <w:bookmarkEnd w:id="0"/>
    </w:p>
    <w:p w:rsidR="009F0273" w:rsidRPr="00985E57" w:rsidRDefault="009F0273" w:rsidP="009F0273">
      <w:pPr>
        <w:pStyle w:val="Listenabsatz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color w:val="000000" w:themeColor="text1"/>
          <w:sz w:val="18"/>
          <w:szCs w:val="18"/>
        </w:rPr>
        <w:fldChar w:fldCharType="begin"/>
      </w:r>
      <w:r w:rsidRPr="00985E57">
        <w:rPr>
          <w:color w:val="000000" w:themeColor="text1"/>
          <w:sz w:val="18"/>
          <w:szCs w:val="18"/>
        </w:rPr>
        <w:instrText xml:space="preserve"> HYPERLINK "https://www.mebis.bayern.de/infoportal/konzepte/it-ausstattung/votum/" </w:instrText>
      </w:r>
      <w:r w:rsidRPr="00985E57">
        <w:rPr>
          <w:color w:val="000000" w:themeColor="text1"/>
          <w:sz w:val="18"/>
          <w:szCs w:val="18"/>
        </w:rPr>
        <w:fldChar w:fldCharType="separate"/>
      </w:r>
      <w:r w:rsidRPr="00985E57">
        <w:rPr>
          <w:rStyle w:val="Hyperlink"/>
          <w:rFonts w:ascii="Helvetica Neue" w:hAnsi="Helvetica Neue" w:cs="Helvetica"/>
          <w:color w:val="000000" w:themeColor="text1"/>
          <w:sz w:val="18"/>
          <w:szCs w:val="18"/>
        </w:rPr>
        <w:t>mebis.bayern.de/</w:t>
      </w:r>
      <w:proofErr w:type="spellStart"/>
      <w:r w:rsidRPr="00985E57">
        <w:rPr>
          <w:rStyle w:val="Hyperlink"/>
          <w:rFonts w:ascii="Helvetica Neue" w:hAnsi="Helvetica Neue" w:cs="Helvetica"/>
          <w:color w:val="000000" w:themeColor="text1"/>
          <w:sz w:val="18"/>
          <w:szCs w:val="18"/>
        </w:rPr>
        <w:t>infoportal</w:t>
      </w:r>
      <w:proofErr w:type="spellEnd"/>
      <w:r w:rsidRPr="00985E57">
        <w:rPr>
          <w:rStyle w:val="Hyperlink"/>
          <w:rFonts w:ascii="Helvetica Neue" w:hAnsi="Helvetica Neue" w:cs="Helvetica"/>
          <w:color w:val="000000" w:themeColor="text1"/>
          <w:sz w:val="18"/>
          <w:szCs w:val="18"/>
        </w:rPr>
        <w:t>/</w:t>
      </w:r>
      <w:proofErr w:type="spellStart"/>
      <w:r w:rsidRPr="00985E57">
        <w:rPr>
          <w:rStyle w:val="Hyperlink"/>
          <w:rFonts w:ascii="Helvetica Neue" w:hAnsi="Helvetica Neue" w:cs="Helvetica"/>
          <w:color w:val="000000" w:themeColor="text1"/>
          <w:sz w:val="18"/>
          <w:szCs w:val="18"/>
        </w:rPr>
        <w:t>konzepte</w:t>
      </w:r>
      <w:proofErr w:type="spellEnd"/>
      <w:r w:rsidRPr="00985E57">
        <w:rPr>
          <w:rStyle w:val="Hyperlink"/>
          <w:rFonts w:ascii="Helvetica Neue" w:hAnsi="Helvetica Neue" w:cs="Helvetica"/>
          <w:color w:val="000000" w:themeColor="text1"/>
          <w:sz w:val="18"/>
          <w:szCs w:val="18"/>
        </w:rPr>
        <w:t>/</w:t>
      </w:r>
      <w:proofErr w:type="spellStart"/>
      <w:r w:rsidRPr="00985E57">
        <w:rPr>
          <w:rStyle w:val="Hyperlink"/>
          <w:rFonts w:ascii="Helvetica Neue" w:hAnsi="Helvetica Neue" w:cs="Helvetica"/>
          <w:color w:val="000000" w:themeColor="text1"/>
          <w:sz w:val="18"/>
          <w:szCs w:val="18"/>
        </w:rPr>
        <w:t>it</w:t>
      </w:r>
      <w:proofErr w:type="spellEnd"/>
      <w:r w:rsidRPr="00985E57">
        <w:rPr>
          <w:rStyle w:val="Hyperlink"/>
          <w:rFonts w:ascii="Helvetica Neue" w:hAnsi="Helvetica Neue" w:cs="Helvetica"/>
          <w:color w:val="000000" w:themeColor="text1"/>
          <w:sz w:val="18"/>
          <w:szCs w:val="18"/>
        </w:rPr>
        <w:t>-ausstattung/</w:t>
      </w:r>
      <w:proofErr w:type="spellStart"/>
      <w:r w:rsidRPr="00985E57">
        <w:rPr>
          <w:rStyle w:val="Hyperlink"/>
          <w:rFonts w:ascii="Helvetica Neue" w:hAnsi="Helvetica Neue" w:cs="Helvetica"/>
          <w:color w:val="000000" w:themeColor="text1"/>
          <w:sz w:val="18"/>
          <w:szCs w:val="18"/>
        </w:rPr>
        <w:t>votum</w:t>
      </w:r>
      <w:proofErr w:type="spellEnd"/>
      <w:r w:rsidRPr="00985E57">
        <w:rPr>
          <w:rStyle w:val="Hyperlink"/>
          <w:rFonts w:ascii="Helvetica Neue" w:hAnsi="Helvetica Neue" w:cs="Helvetica"/>
          <w:color w:val="000000" w:themeColor="text1"/>
          <w:sz w:val="18"/>
          <w:szCs w:val="18"/>
        </w:rPr>
        <w:fldChar w:fldCharType="end"/>
      </w:r>
    </w:p>
    <w:p w:rsidR="009F0273" w:rsidRPr="00985E57" w:rsidRDefault="009F0273" w:rsidP="009F0273">
      <w:pPr>
        <w:rPr>
          <w:rFonts w:ascii="Helvetica Neue" w:hAnsi="Helvetica Neue"/>
          <w:color w:val="000000" w:themeColor="text1"/>
          <w:sz w:val="18"/>
          <w:szCs w:val="18"/>
        </w:rPr>
      </w:pPr>
      <w:r w:rsidRPr="00985E57">
        <w:rPr>
          <w:rFonts w:ascii="Helvetica Neue" w:hAnsi="Helvetica Neue"/>
          <w:b/>
          <w:color w:val="000000" w:themeColor="text1"/>
          <w:sz w:val="18"/>
          <w:szCs w:val="18"/>
        </w:rPr>
        <w:t>Digitalbudget</w:t>
      </w:r>
      <w:r w:rsidRPr="00985E57">
        <w:rPr>
          <w:rFonts w:ascii="Helvetica Neue" w:hAnsi="Helvetica Neue"/>
          <w:color w:val="000000" w:themeColor="text1"/>
          <w:sz w:val="18"/>
          <w:szCs w:val="18"/>
        </w:rPr>
        <w:t xml:space="preserve"> - So können Sachaufwandsträger Geld beantragen:</w:t>
      </w:r>
    </w:p>
    <w:p w:rsidR="009F0273" w:rsidRPr="00985E57" w:rsidRDefault="009F0273" w:rsidP="009F0273">
      <w:pPr>
        <w:pStyle w:val="Listenabsatz"/>
        <w:numPr>
          <w:ilvl w:val="0"/>
          <w:numId w:val="11"/>
        </w:numPr>
        <w:rPr>
          <w:rFonts w:ascii="Helvetica Neue" w:hAnsi="Helvetica Neue"/>
          <w:color w:val="000000" w:themeColor="text1"/>
          <w:sz w:val="18"/>
          <w:szCs w:val="18"/>
        </w:rPr>
      </w:pPr>
      <w:hyperlink r:id="rId20" w:history="1">
        <w:r w:rsidRPr="00985E57">
          <w:rPr>
            <w:rStyle w:val="Hyperlink"/>
            <w:rFonts w:ascii="Helvetica Neue" w:hAnsi="Helvetica Neue"/>
            <w:color w:val="000000" w:themeColor="text1"/>
            <w:sz w:val="18"/>
            <w:szCs w:val="18"/>
          </w:rPr>
          <w:t>https://www.km.bayer</w:t>
        </w:r>
        <w:r w:rsidRPr="00985E57">
          <w:rPr>
            <w:rStyle w:val="Hyperlink"/>
            <w:rFonts w:ascii="Helvetica Neue" w:hAnsi="Helvetica Neue"/>
            <w:color w:val="000000" w:themeColor="text1"/>
            <w:sz w:val="18"/>
            <w:szCs w:val="18"/>
          </w:rPr>
          <w:t>n</w:t>
        </w:r>
        <w:r w:rsidRPr="00985E57">
          <w:rPr>
            <w:rStyle w:val="Hyperlink"/>
            <w:rFonts w:ascii="Helvetica Neue" w:hAnsi="Helvetica Neue"/>
            <w:color w:val="000000" w:themeColor="text1"/>
            <w:sz w:val="18"/>
            <w:szCs w:val="18"/>
          </w:rPr>
          <w:t>.de/digitalbudget</w:t>
        </w:r>
      </w:hyperlink>
    </w:p>
    <w:p w:rsidR="009F0273" w:rsidRPr="00985E57" w:rsidRDefault="009F0273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</w:p>
    <w:p w:rsidR="00E67747" w:rsidRPr="00985E57" w:rsidRDefault="00AC11F0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 xml:space="preserve">Generelles und </w:t>
      </w:r>
      <w:r w:rsidR="00E67747"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Literatur:</w:t>
      </w:r>
    </w:p>
    <w:p w:rsidR="00D0257A" w:rsidRPr="00985E57" w:rsidRDefault="00D0257A" w:rsidP="009F0273">
      <w:pPr>
        <w:pStyle w:val="Listenabsatz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Leitfaden: </w:t>
      </w: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Medienkonzepte an bayerischen Schulen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, ISB, 2017</w:t>
      </w:r>
    </w:p>
    <w:p w:rsidR="00D0257A" w:rsidRPr="00985E57" w:rsidRDefault="0063589B" w:rsidP="009F0273">
      <w:pPr>
        <w:pStyle w:val="Listenabsatz"/>
        <w:numPr>
          <w:ilvl w:val="1"/>
          <w:numId w:val="17"/>
        </w:numPr>
        <w:autoSpaceDE w:val="0"/>
        <w:autoSpaceDN w:val="0"/>
        <w:adjustRightInd w:val="0"/>
        <w:jc w:val="both"/>
        <w:rPr>
          <w:rStyle w:val="Hyperlink"/>
          <w:rFonts w:ascii="Helvetica Neue" w:hAnsi="Helvetica Neue" w:cs="Helvetica"/>
          <w:color w:val="000000" w:themeColor="text1"/>
          <w:sz w:val="18"/>
          <w:szCs w:val="18"/>
          <w:u w:val="none" w:color="000000"/>
        </w:rPr>
      </w:pPr>
      <w:hyperlink r:id="rId21" w:history="1">
        <w:r w:rsidR="00D0257A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mebis.bayern.de/wp-content/u</w:t>
        </w:r>
        <w:r w:rsidR="00D0257A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p</w:t>
        </w:r>
        <w:r w:rsidR="00D0257A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load</w:t>
        </w:r>
        <w:r w:rsidR="00D0257A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s/sites/3/2017/12/ISB_-Medienkonzepte-an-bayerischen-Schulen_v1.pdf</w:t>
        </w:r>
      </w:hyperlink>
    </w:p>
    <w:p w:rsidR="00AC11F0" w:rsidRPr="00985E57" w:rsidRDefault="00AC11F0" w:rsidP="00AC11F0">
      <w:pPr>
        <w:pStyle w:val="Listenabsatz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Bayern Digital II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Masterplan:</w:t>
      </w:r>
    </w:p>
    <w:p w:rsidR="00AC11F0" w:rsidRPr="00985E57" w:rsidRDefault="00AC11F0" w:rsidP="00AC11F0">
      <w:pPr>
        <w:pStyle w:val="Listenabsatz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noProof/>
          <w:color w:val="000000" w:themeColor="text1"/>
          <w:sz w:val="18"/>
          <w:szCs w:val="18"/>
          <w:u w:color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5025477</wp:posOffset>
            </wp:positionH>
            <wp:positionV relativeFrom="paragraph">
              <wp:posOffset>228678</wp:posOffset>
            </wp:positionV>
            <wp:extent cx="951865" cy="956310"/>
            <wp:effectExtent l="0" t="0" r="63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schirmfoto 2019-04-07 um 00.22.21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3" w:history="1">
        <w:r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bayern.de/wp-content/uploads/2014/0</w:t>
        </w:r>
        <w:r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9</w:t>
        </w:r>
        <w:r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/17-05-30-masterplan-bayern-digital_massnahmen_anlage-mrv_final.pdf</w:t>
        </w:r>
      </w:hyperlink>
    </w:p>
    <w:p w:rsidR="00E67747" w:rsidRPr="00985E57" w:rsidRDefault="00E67747" w:rsidP="009F0273">
      <w:pPr>
        <w:pStyle w:val="Listenabsatz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Workbook: </w:t>
      </w:r>
      <w:r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Schritt für Schritt zum eigenen Medienkonzept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, </w:t>
      </w:r>
      <w:r w:rsidR="00D0257A" w:rsidRPr="00985E57">
        <w:rPr>
          <w:rFonts w:ascii="Helvetica Neue" w:hAnsi="Helvetica Neue" w:cs="Helvetica"/>
          <w:bCs/>
          <w:color w:val="000000" w:themeColor="text1"/>
          <w:sz w:val="18"/>
          <w:szCs w:val="18"/>
          <w:u w:color="000000"/>
        </w:rPr>
        <w:t>Wilfried Brehm,</w:t>
      </w:r>
      <w:r w:rsidR="00D0257A" w:rsidRPr="00985E57">
        <w:rPr>
          <w:rFonts w:ascii="Helvetica Neue" w:hAnsi="Helvetica Neue" w:cs="Helvetica"/>
          <w:b/>
          <w:bCs/>
          <w:color w:val="000000" w:themeColor="text1"/>
          <w:sz w:val="18"/>
          <w:szCs w:val="18"/>
          <w:u w:color="000000"/>
        </w:rPr>
        <w:t xml:space="preserve"> 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2018 </w:t>
      </w:r>
    </w:p>
    <w:p w:rsidR="00693C07" w:rsidRPr="00985E57" w:rsidRDefault="0063589B" w:rsidP="009F0273">
      <w:pPr>
        <w:pStyle w:val="Listenabsatz"/>
        <w:numPr>
          <w:ilvl w:val="1"/>
          <w:numId w:val="17"/>
        </w:numPr>
        <w:autoSpaceDE w:val="0"/>
        <w:autoSpaceDN w:val="0"/>
        <w:adjustRightInd w:val="0"/>
        <w:jc w:val="both"/>
        <w:rPr>
          <w:rStyle w:val="Hyperlink"/>
          <w:rFonts w:ascii="Helvetica Neue" w:hAnsi="Helvetica Neue" w:cs="Helvetica"/>
          <w:color w:val="000000" w:themeColor="text1"/>
          <w:sz w:val="18"/>
          <w:szCs w:val="18"/>
          <w:u w:val="none" w:color="000000"/>
        </w:rPr>
      </w:pPr>
      <w:hyperlink r:id="rId24" w:history="1">
        <w:r w:rsidR="00E6774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schulleiter.de/s</w:t>
        </w:r>
        <w:r w:rsidR="00E6774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h</w:t>
        </w:r>
        <w:r w:rsidR="00E67747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op/workbook-schritt-fuer-schritt-zum-eigenen-medienkonzept</w:t>
        </w:r>
      </w:hyperlink>
    </w:p>
    <w:p w:rsidR="00693C07" w:rsidRPr="00985E57" w:rsidRDefault="00693C07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</w:p>
    <w:p w:rsidR="001F530E" w:rsidRPr="00985E57" w:rsidRDefault="00AD1AAE" w:rsidP="009F0273">
      <w:p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Dieses </w:t>
      </w:r>
      <w:r w:rsidR="00693C07" w:rsidRPr="00985E57">
        <w:rPr>
          <w:rFonts w:ascii="Helvetica Neue" w:hAnsi="Helvetica Neue" w:cs="Helvetica"/>
          <w:b/>
          <w:color w:val="000000" w:themeColor="text1"/>
          <w:sz w:val="18"/>
          <w:szCs w:val="18"/>
          <w:u w:color="000000"/>
        </w:rPr>
        <w:t>Informationsblatt</w:t>
      </w:r>
      <w:r w:rsidR="00693C07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ist digital erhältlich </w:t>
      </w:r>
      <w:r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über den QR-Code oder die </w:t>
      </w:r>
      <w:r w:rsidR="001F530E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>Adresse:</w:t>
      </w:r>
    </w:p>
    <w:p w:rsidR="00693C07" w:rsidRPr="00985E57" w:rsidRDefault="0063589B" w:rsidP="009F0273">
      <w:pPr>
        <w:pStyle w:val="Listenabsatz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</w:pPr>
      <w:hyperlink r:id="rId25" w:history="1">
        <w:r w:rsidR="005008C3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www.dateiladen.de/wolke/Medienko</w:t>
        </w:r>
        <w:r w:rsidR="005008C3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n</w:t>
        </w:r>
        <w:r w:rsidR="005008C3" w:rsidRPr="00985E57">
          <w:rPr>
            <w:rStyle w:val="Hyperlink"/>
            <w:rFonts w:ascii="Helvetica Neue" w:hAnsi="Helvetica Neue" w:cs="Helvetica"/>
            <w:color w:val="000000" w:themeColor="text1"/>
            <w:sz w:val="18"/>
            <w:szCs w:val="18"/>
          </w:rPr>
          <w:t>zeptarbeit-Infoblatt.docx</w:t>
        </w:r>
      </w:hyperlink>
      <w:r w:rsidR="005008C3" w:rsidRPr="00985E57">
        <w:rPr>
          <w:rFonts w:ascii="Helvetica Neue" w:hAnsi="Helvetica Neue" w:cs="Helvetica"/>
          <w:color w:val="000000" w:themeColor="text1"/>
          <w:sz w:val="18"/>
          <w:szCs w:val="18"/>
          <w:u w:color="000000"/>
        </w:rPr>
        <w:t xml:space="preserve"> </w:t>
      </w:r>
    </w:p>
    <w:sectPr w:rsidR="00693C07" w:rsidRPr="00985E57" w:rsidSect="009F0273">
      <w:headerReference w:type="default" r:id="rId26"/>
      <w:footerReference w:type="default" r:id="rId27"/>
      <w:pgSz w:w="11900" w:h="16840"/>
      <w:pgMar w:top="907" w:right="794" w:bottom="907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89B" w:rsidRDefault="0063589B" w:rsidP="00C91812">
      <w:r>
        <w:separator/>
      </w:r>
    </w:p>
  </w:endnote>
  <w:endnote w:type="continuationSeparator" w:id="0">
    <w:p w:rsidR="0063589B" w:rsidRDefault="0063589B" w:rsidP="00C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0" w:type="dxa"/>
      <w:tblInd w:w="-92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9"/>
      <w:gridCol w:w="9051"/>
    </w:tblGrid>
    <w:tr w:rsidR="001B57B3" w:rsidRPr="001B57B3" w:rsidTr="008667A1">
      <w:trPr>
        <w:trHeight w:val="227"/>
      </w:trPr>
      <w:tc>
        <w:tcPr>
          <w:tcW w:w="1879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vAlign w:val="center"/>
          <w:hideMark/>
        </w:tcPr>
        <w:p w:rsidR="001B57B3" w:rsidRPr="00DA2F18" w:rsidRDefault="001B57B3" w:rsidP="001B57B3">
          <w:pPr>
            <w:jc w:val="right"/>
            <w:rPr>
              <w:rFonts w:ascii="Times New Roman" w:eastAsia="Times New Roman" w:hAnsi="Times New Roman" w:cs="Times New Roman"/>
              <w:color w:val="000000" w:themeColor="text1"/>
              <w:lang w:eastAsia="de-DE"/>
            </w:rPr>
          </w:pPr>
          <w:r w:rsidRPr="00DA2F18">
            <w:rPr>
              <w:rFonts w:ascii="Helvetica Neue" w:eastAsia="Times New Roman" w:hAnsi="Helvetica Neue" w:cs="Times New Roman"/>
              <w:color w:val="000000" w:themeColor="text1"/>
              <w:sz w:val="15"/>
              <w:szCs w:val="15"/>
              <w:lang w:eastAsia="de-DE"/>
            </w:rPr>
            <w:fldChar w:fldCharType="begin"/>
          </w:r>
          <w:r w:rsidRPr="00DA2F18">
            <w:rPr>
              <w:rFonts w:ascii="Helvetica Neue" w:eastAsia="Times New Roman" w:hAnsi="Helvetica Neue" w:cs="Times New Roman"/>
              <w:color w:val="000000" w:themeColor="text1"/>
              <w:sz w:val="15"/>
              <w:szCs w:val="15"/>
              <w:lang w:eastAsia="de-DE"/>
            </w:rPr>
            <w:instrText xml:space="preserve"> INCLUDEPICTURE "/var/folders/qm/hn5nw3ss42s2kkdq14j9pc100000gn/T/com.microsoft.Word/WebArchiveCopyPasteTempFiles/pastedGraphic.png" \* MERGEFORMATINET </w:instrText>
          </w:r>
          <w:r w:rsidRPr="00DA2F18">
            <w:rPr>
              <w:rFonts w:ascii="Helvetica Neue" w:eastAsia="Times New Roman" w:hAnsi="Helvetica Neue" w:cs="Times New Roman"/>
              <w:color w:val="000000" w:themeColor="text1"/>
              <w:sz w:val="15"/>
              <w:szCs w:val="15"/>
              <w:lang w:eastAsia="de-DE"/>
            </w:rPr>
            <w:fldChar w:fldCharType="separate"/>
          </w:r>
          <w:r w:rsidRPr="00DA2F18">
            <w:rPr>
              <w:rFonts w:ascii="Helvetica Neue" w:eastAsia="Times New Roman" w:hAnsi="Helvetica Neue" w:cs="Times New Roman"/>
              <w:noProof/>
              <w:color w:val="000000" w:themeColor="text1"/>
              <w:sz w:val="15"/>
              <w:szCs w:val="15"/>
              <w:lang w:eastAsia="de-DE"/>
            </w:rPr>
            <w:drawing>
              <wp:inline distT="0" distB="0" distL="0" distR="0">
                <wp:extent cx="766118" cy="264523"/>
                <wp:effectExtent l="0" t="0" r="0" b="2540"/>
                <wp:docPr id="4" name="Grafik 4" descr="pastedGraph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stedGraph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531" cy="277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A2F18">
            <w:rPr>
              <w:rFonts w:ascii="Helvetica Neue" w:eastAsia="Times New Roman" w:hAnsi="Helvetica Neue" w:cs="Times New Roman"/>
              <w:color w:val="000000" w:themeColor="text1"/>
              <w:sz w:val="15"/>
              <w:szCs w:val="15"/>
              <w:lang w:eastAsia="de-DE"/>
            </w:rPr>
            <w:fldChar w:fldCharType="end"/>
          </w:r>
        </w:p>
      </w:tc>
      <w:tc>
        <w:tcPr>
          <w:tcW w:w="9051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hideMark/>
        </w:tcPr>
        <w:p w:rsidR="001B57B3" w:rsidRPr="00DA2F18" w:rsidRDefault="00DA2F18" w:rsidP="001B57B3">
          <w:pPr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</w:pPr>
          <w:r w:rsidRPr="00DA2F18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>Dieses Werk (Text) von Florian Ermann (</w:t>
          </w:r>
          <w:hyperlink r:id="rId2" w:history="1">
            <w:r w:rsidRPr="00DA2F18">
              <w:rPr>
                <w:rStyle w:val="Hyperlink"/>
                <w:rFonts w:ascii="Helvetica" w:eastAsia="Times New Roman" w:hAnsi="Helvetica" w:cs="Times New Roman"/>
                <w:color w:val="000000" w:themeColor="text1"/>
                <w:sz w:val="16"/>
                <w:szCs w:val="16"/>
                <w:lang w:eastAsia="de-DE"/>
              </w:rPr>
              <w:t>ermann@email.de</w:t>
            </w:r>
          </w:hyperlink>
          <w:r w:rsidRPr="00DA2F18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 xml:space="preserve">) ist lizenziert unter der </w:t>
          </w:r>
          <w:hyperlink r:id="rId3" w:history="1">
            <w:r w:rsidRPr="00DA2F18">
              <w:rPr>
                <w:rStyle w:val="Hyperlink"/>
                <w:rFonts w:ascii="Helvetica" w:eastAsia="Times New Roman" w:hAnsi="Helvetica" w:cs="Times New Roman"/>
                <w:color w:val="000000" w:themeColor="text1"/>
                <w:sz w:val="16"/>
                <w:szCs w:val="16"/>
                <w:lang w:eastAsia="de-DE"/>
              </w:rPr>
              <w:t>Lizenz Namensnennung - Weitergabe unter gleichen Bedingungen 4.0 International (CC BY-SA 4.0)</w:t>
            </w:r>
          </w:hyperlink>
          <w:r w:rsidRPr="00DA2F18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 xml:space="preserve">, </w:t>
          </w:r>
          <w:hyperlink r:id="rId4" w:history="1">
            <w:r w:rsidRPr="00DA2F18">
              <w:rPr>
                <w:rStyle w:val="Hyperlink"/>
                <w:rFonts w:ascii="Helvetica" w:eastAsia="Times New Roman" w:hAnsi="Helvetica" w:cs="Times New Roman"/>
                <w:color w:val="000000" w:themeColor="text1"/>
                <w:sz w:val="16"/>
                <w:szCs w:val="16"/>
                <w:lang w:eastAsia="de-DE"/>
              </w:rPr>
              <w:t>creativecommons.org/</w:t>
            </w:r>
            <w:proofErr w:type="spellStart"/>
            <w:r w:rsidRPr="00DA2F18">
              <w:rPr>
                <w:rStyle w:val="Hyperlink"/>
                <w:rFonts w:ascii="Helvetica" w:eastAsia="Times New Roman" w:hAnsi="Helvetica" w:cs="Times New Roman"/>
                <w:color w:val="000000" w:themeColor="text1"/>
                <w:sz w:val="16"/>
                <w:szCs w:val="16"/>
                <w:lang w:eastAsia="de-DE"/>
              </w:rPr>
              <w:t>licenses</w:t>
            </w:r>
            <w:proofErr w:type="spellEnd"/>
            <w:r w:rsidRPr="00DA2F18">
              <w:rPr>
                <w:rStyle w:val="Hyperlink"/>
                <w:rFonts w:ascii="Helvetica" w:eastAsia="Times New Roman" w:hAnsi="Helvetica" w:cs="Times New Roman"/>
                <w:color w:val="000000" w:themeColor="text1"/>
                <w:sz w:val="16"/>
                <w:szCs w:val="16"/>
                <w:lang w:eastAsia="de-DE"/>
              </w:rPr>
              <w:t>/</w:t>
            </w:r>
            <w:proofErr w:type="spellStart"/>
            <w:r w:rsidRPr="00DA2F18">
              <w:rPr>
                <w:rStyle w:val="Hyperlink"/>
                <w:rFonts w:ascii="Helvetica" w:eastAsia="Times New Roman" w:hAnsi="Helvetica" w:cs="Times New Roman"/>
                <w:color w:val="000000" w:themeColor="text1"/>
                <w:sz w:val="16"/>
                <w:szCs w:val="16"/>
                <w:lang w:eastAsia="de-DE"/>
              </w:rPr>
              <w:t>by-sa</w:t>
            </w:r>
            <w:proofErr w:type="spellEnd"/>
            <w:r w:rsidRPr="00DA2F18">
              <w:rPr>
                <w:rStyle w:val="Hyperlink"/>
                <w:rFonts w:ascii="Helvetica" w:eastAsia="Times New Roman" w:hAnsi="Helvetica" w:cs="Times New Roman"/>
                <w:color w:val="000000" w:themeColor="text1"/>
                <w:sz w:val="16"/>
                <w:szCs w:val="16"/>
                <w:lang w:eastAsia="de-DE"/>
              </w:rPr>
              <w:t>/4.0</w:t>
            </w:r>
          </w:hyperlink>
          <w:r w:rsidRPr="00DA2F18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 xml:space="preserve">, Stand: </w:t>
          </w:r>
          <w:r w:rsidR="00E65C6B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>10</w:t>
          </w:r>
          <w:r w:rsidRPr="00DA2F18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>.04.2018</w:t>
          </w:r>
        </w:p>
      </w:tc>
    </w:tr>
  </w:tbl>
  <w:p w:rsidR="001B57B3" w:rsidRPr="00C91812" w:rsidRDefault="001B57B3" w:rsidP="00C918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89B" w:rsidRDefault="0063589B" w:rsidP="00C91812">
      <w:r>
        <w:separator/>
      </w:r>
    </w:p>
  </w:footnote>
  <w:footnote w:type="continuationSeparator" w:id="0">
    <w:p w:rsidR="0063589B" w:rsidRDefault="0063589B" w:rsidP="00C9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812" w:rsidRDefault="00C91812" w:rsidP="00C9181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2CB5395"/>
    <w:multiLevelType w:val="hybridMultilevel"/>
    <w:tmpl w:val="840ADF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0E2D23"/>
    <w:multiLevelType w:val="hybridMultilevel"/>
    <w:tmpl w:val="5A444CE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6808BE"/>
    <w:multiLevelType w:val="hybridMultilevel"/>
    <w:tmpl w:val="0C44E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2403"/>
    <w:multiLevelType w:val="hybridMultilevel"/>
    <w:tmpl w:val="6E4246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694550"/>
    <w:multiLevelType w:val="hybridMultilevel"/>
    <w:tmpl w:val="A0C63A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FA0842"/>
    <w:multiLevelType w:val="hybridMultilevel"/>
    <w:tmpl w:val="272046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BB23E7"/>
    <w:multiLevelType w:val="hybridMultilevel"/>
    <w:tmpl w:val="18D029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325F56"/>
    <w:multiLevelType w:val="hybridMultilevel"/>
    <w:tmpl w:val="3C9EEB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4D2337"/>
    <w:multiLevelType w:val="hybridMultilevel"/>
    <w:tmpl w:val="0284F4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A61155"/>
    <w:multiLevelType w:val="hybridMultilevel"/>
    <w:tmpl w:val="418C0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42B53"/>
    <w:multiLevelType w:val="hybridMultilevel"/>
    <w:tmpl w:val="0F966F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E11331"/>
    <w:multiLevelType w:val="hybridMultilevel"/>
    <w:tmpl w:val="F2867D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A5455E"/>
    <w:multiLevelType w:val="hybridMultilevel"/>
    <w:tmpl w:val="C1BA7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639C1"/>
    <w:multiLevelType w:val="hybridMultilevel"/>
    <w:tmpl w:val="DEFE7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17"/>
  </w:num>
  <w:num w:numId="11">
    <w:abstractNumId w:val="15"/>
  </w:num>
  <w:num w:numId="12">
    <w:abstractNumId w:val="19"/>
  </w:num>
  <w:num w:numId="13">
    <w:abstractNumId w:val="13"/>
  </w:num>
  <w:num w:numId="14">
    <w:abstractNumId w:val="20"/>
  </w:num>
  <w:num w:numId="15">
    <w:abstractNumId w:val="10"/>
  </w:num>
  <w:num w:numId="16">
    <w:abstractNumId w:val="21"/>
  </w:num>
  <w:num w:numId="17">
    <w:abstractNumId w:val="18"/>
  </w:num>
  <w:num w:numId="18">
    <w:abstractNumId w:val="12"/>
  </w:num>
  <w:num w:numId="19">
    <w:abstractNumId w:val="8"/>
  </w:num>
  <w:num w:numId="20">
    <w:abstractNumId w:val="11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12"/>
    <w:rsid w:val="00011C27"/>
    <w:rsid w:val="000A4B50"/>
    <w:rsid w:val="00111FB0"/>
    <w:rsid w:val="00185AA3"/>
    <w:rsid w:val="001A79DA"/>
    <w:rsid w:val="001B57B3"/>
    <w:rsid w:val="001F530E"/>
    <w:rsid w:val="00215C1B"/>
    <w:rsid w:val="00230270"/>
    <w:rsid w:val="002379C1"/>
    <w:rsid w:val="002C26B1"/>
    <w:rsid w:val="002C53F7"/>
    <w:rsid w:val="00315986"/>
    <w:rsid w:val="003C5928"/>
    <w:rsid w:val="00413130"/>
    <w:rsid w:val="00426FC6"/>
    <w:rsid w:val="004475EF"/>
    <w:rsid w:val="00494B08"/>
    <w:rsid w:val="004B0704"/>
    <w:rsid w:val="005008C3"/>
    <w:rsid w:val="00536AB9"/>
    <w:rsid w:val="00541DBA"/>
    <w:rsid w:val="00634A25"/>
    <w:rsid w:val="0063589B"/>
    <w:rsid w:val="00647172"/>
    <w:rsid w:val="00693C07"/>
    <w:rsid w:val="006A0F5A"/>
    <w:rsid w:val="006E547E"/>
    <w:rsid w:val="00710FE8"/>
    <w:rsid w:val="0076446D"/>
    <w:rsid w:val="00770399"/>
    <w:rsid w:val="007F2319"/>
    <w:rsid w:val="00811A55"/>
    <w:rsid w:val="008667A1"/>
    <w:rsid w:val="00866EE9"/>
    <w:rsid w:val="008A0D2F"/>
    <w:rsid w:val="008A169E"/>
    <w:rsid w:val="008D2F46"/>
    <w:rsid w:val="00930CB0"/>
    <w:rsid w:val="00971C2C"/>
    <w:rsid w:val="00985E57"/>
    <w:rsid w:val="009E7A2E"/>
    <w:rsid w:val="009F0273"/>
    <w:rsid w:val="009F3B85"/>
    <w:rsid w:val="00A5471A"/>
    <w:rsid w:val="00A7460F"/>
    <w:rsid w:val="00AC11F0"/>
    <w:rsid w:val="00AD1AAE"/>
    <w:rsid w:val="00B324CD"/>
    <w:rsid w:val="00B62E20"/>
    <w:rsid w:val="00B8035D"/>
    <w:rsid w:val="00BA644D"/>
    <w:rsid w:val="00BD769B"/>
    <w:rsid w:val="00BE04DE"/>
    <w:rsid w:val="00C91812"/>
    <w:rsid w:val="00D0257A"/>
    <w:rsid w:val="00D3329D"/>
    <w:rsid w:val="00D52C10"/>
    <w:rsid w:val="00DA251D"/>
    <w:rsid w:val="00DA2F18"/>
    <w:rsid w:val="00DD2D54"/>
    <w:rsid w:val="00DD7D03"/>
    <w:rsid w:val="00DD7FE1"/>
    <w:rsid w:val="00E3279B"/>
    <w:rsid w:val="00E40F77"/>
    <w:rsid w:val="00E60AB9"/>
    <w:rsid w:val="00E65C6B"/>
    <w:rsid w:val="00E67747"/>
    <w:rsid w:val="00E91149"/>
    <w:rsid w:val="00ED01F8"/>
    <w:rsid w:val="00F012EA"/>
    <w:rsid w:val="00F37660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5841"/>
  <w14:defaultImageDpi w14:val="32767"/>
  <w15:chartTrackingRefBased/>
  <w15:docId w15:val="{CDA475DF-922A-2543-9B3C-F0DA17EE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1F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1812"/>
  </w:style>
  <w:style w:type="paragraph" w:styleId="Fuzeile">
    <w:name w:val="footer"/>
    <w:basedOn w:val="Standard"/>
    <w:link w:val="Fu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1812"/>
  </w:style>
  <w:style w:type="paragraph" w:styleId="StandardWeb">
    <w:name w:val="Normal (Web)"/>
    <w:basedOn w:val="Standard"/>
    <w:uiPriority w:val="99"/>
    <w:semiHidden/>
    <w:unhideWhenUsed/>
    <w:rsid w:val="001B57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1B57B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F209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FF20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9114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1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9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bis.bayern.de/medienkonzepte" TargetMode="External"/><Relationship Id="rId13" Type="http://schemas.openxmlformats.org/officeDocument/2006/relationships/hyperlink" Target="https://www.mebis.bayern.de/wp-content/uploads/sites/2/2016/10/RfM_Portfolio_2016.pdf" TargetMode="External"/><Relationship Id="rId18" Type="http://schemas.openxmlformats.org/officeDocument/2006/relationships/hyperlink" Target="http://www.surveymonkey.de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mebis.bayern.de/wp-content/uploads/sites/3/2017/12/ISB_-Medienkonzepte-an-bayerischen-Schulen_v1.pdf" TargetMode="External"/><Relationship Id="rId7" Type="http://schemas.openxmlformats.org/officeDocument/2006/relationships/hyperlink" Target="https://www.mebis.bayern.de/infoportal/konzepte/kompetenzrahmen/" TargetMode="External"/><Relationship Id="rId12" Type="http://schemas.openxmlformats.org/officeDocument/2006/relationships/hyperlink" Target="https://www.thaller-thomas.de/3.html" TargetMode="External"/><Relationship Id="rId17" Type="http://schemas.openxmlformats.org/officeDocument/2006/relationships/hyperlink" Target="https://www.lamapoll.de/" TargetMode="External"/><Relationship Id="rId25" Type="http://schemas.openxmlformats.org/officeDocument/2006/relationships/hyperlink" Target="http://www.dateiladen.de/wolke/Medienkonzeptarbeit-Infoblatt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urvio.com/de/" TargetMode="External"/><Relationship Id="rId20" Type="http://schemas.openxmlformats.org/officeDocument/2006/relationships/hyperlink" Target="https://www.km.bayern.de/digitalbudge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bis.bayern.de/medienkonzepte/leitfaden/aufbau/beispiel-mediencurriculum-fuer-die-mittelschule" TargetMode="External"/><Relationship Id="rId24" Type="http://schemas.openxmlformats.org/officeDocument/2006/relationships/hyperlink" Target="https://www.schulleiter.de/shop/workbook-schritt-fuer-schritt-zum-eigenen-medienkonzep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rnplattform.mebis.bayern.de/course/view.php?id=334126" TargetMode="External"/><Relationship Id="rId23" Type="http://schemas.openxmlformats.org/officeDocument/2006/relationships/hyperlink" Target="http://www.bayern.de/wp-content/uploads/2014/09/17-05-30-masterplan-bayern-digital_massnahmen_anlage-mrv_final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ebis.bayern.de/medienkonzepte/leitfaden/aufbau/beispiel-mediencurriculum-fuer-die-grundschule" TargetMode="External"/><Relationship Id="rId19" Type="http://schemas.openxmlformats.org/officeDocument/2006/relationships/hyperlink" Target="https://www.umfrageonlin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k-navi.mebis.bayern.de/" TargetMode="External"/><Relationship Id="rId14" Type="http://schemas.openxmlformats.org/officeDocument/2006/relationships/hyperlink" Target="https://www.mebis.bayern.de/infoportal/service/initiativen/rfm/mediencurricula-aus-dem-projekt-rfm/" TargetMode="External"/><Relationship Id="rId22" Type="http://schemas.openxmlformats.org/officeDocument/2006/relationships/image" Target="media/image1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" TargetMode="External"/><Relationship Id="rId2" Type="http://schemas.openxmlformats.org/officeDocument/2006/relationships/hyperlink" Target="mailto:ermann@email.de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Office-Benutzer</cp:lastModifiedBy>
  <cp:revision>48</cp:revision>
  <cp:lastPrinted>2019-04-10T19:13:00Z</cp:lastPrinted>
  <dcterms:created xsi:type="dcterms:W3CDTF">2018-02-19T09:48:00Z</dcterms:created>
  <dcterms:modified xsi:type="dcterms:W3CDTF">2019-04-10T19:14:00Z</dcterms:modified>
</cp:coreProperties>
</file>