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12" w:rsidRPr="00943896" w:rsidRDefault="00C91812" w:rsidP="008E3DF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</w:pPr>
      <w:r w:rsidRPr="00943896"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  <w:t xml:space="preserve">MEBIS - </w:t>
      </w:r>
      <w:hyperlink r:id="rId7" w:history="1">
        <w:r w:rsidRPr="00943896">
          <w:rPr>
            <w:rFonts w:ascii="Helvetica" w:hAnsi="Helvetica" w:cs="Helvetica"/>
            <w:b/>
            <w:bCs/>
            <w:color w:val="000000"/>
            <w:sz w:val="36"/>
            <w:szCs w:val="36"/>
            <w:u w:val="single" w:color="000000"/>
          </w:rPr>
          <w:t>mebis.bayern.de</w:t>
        </w:r>
      </w:hyperlink>
      <w:r w:rsidRPr="00943896"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  <w:t xml:space="preserve"> - Eine Einführung</w:t>
      </w:r>
    </w:p>
    <w:p w:rsidR="00C91812" w:rsidRPr="00943896" w:rsidRDefault="00C91812" w:rsidP="008E3DF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Was ist MEBIS</w:t>
      </w:r>
      <w:r w:rsidR="001B57B3"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 xml:space="preserve"> </w:t>
      </w:r>
      <w:r w:rsidR="001B57B3" w:rsidRPr="00943896">
        <w:rPr>
          <w:rFonts w:ascii="Helvetica" w:hAnsi="Helvetica" w:cs="Helvetica"/>
          <w:bCs/>
          <w:color w:val="000000"/>
          <w:sz w:val="22"/>
          <w:szCs w:val="22"/>
          <w:u w:color="000000"/>
        </w:rPr>
        <w:t>(</w:t>
      </w:r>
      <w:hyperlink r:id="rId8" w:history="1">
        <w:r w:rsidR="001B57B3" w:rsidRPr="00943896">
          <w:rPr>
            <w:rFonts w:ascii="Helvetica" w:hAnsi="Helvetica" w:cs="Helvetica"/>
            <w:color w:val="000000"/>
            <w:sz w:val="22"/>
            <w:szCs w:val="22"/>
            <w:u w:val="single" w:color="000000"/>
          </w:rPr>
          <w:t>mebis.bayern.de</w:t>
        </w:r>
      </w:hyperlink>
      <w:r w:rsidR="001B57B3" w:rsidRPr="00943896">
        <w:rPr>
          <w:rFonts w:ascii="Helvetica" w:hAnsi="Helvetica" w:cs="Helvetica"/>
          <w:color w:val="000000"/>
          <w:sz w:val="22"/>
          <w:szCs w:val="22"/>
          <w:u w:color="000000"/>
        </w:rPr>
        <w:t>)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?</w:t>
      </w:r>
    </w:p>
    <w:p w:rsidR="00C91812" w:rsidRPr="00943896" w:rsidRDefault="00C91812" w:rsidP="008E3DF5">
      <w:pPr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MEBIS ist ein bayernweites, schulartübergreifendes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Medien- und Bildungssystem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, das Lerninhalte und Medien im Internet für bayerische Schulen zur Verfügung stellt.</w:t>
      </w:r>
    </w:p>
    <w:p w:rsidR="00C91812" w:rsidRPr="00943896" w:rsidRDefault="00C91812" w:rsidP="008E3DF5">
      <w:pPr>
        <w:numPr>
          <w:ilvl w:val="0"/>
          <w:numId w:val="1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MEBIS steht für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Me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dien-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Bi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ldung-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S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ervice.</w:t>
      </w:r>
    </w:p>
    <w:p w:rsidR="00C91812" w:rsidRPr="00943896" w:rsidRDefault="00C91812" w:rsidP="008E3DF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Wozu MEBIS?</w:t>
      </w:r>
    </w:p>
    <w:p w:rsidR="00C91812" w:rsidRPr="00943896" w:rsidRDefault="00C91812" w:rsidP="008E3DF5">
      <w:pPr>
        <w:numPr>
          <w:ilvl w:val="0"/>
          <w:numId w:val="2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Zur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Förderung des Einsatzes von digitalen Medien im Unterricht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hat das Bayerische Staatsministerium für </w:t>
      </w:r>
      <w:r w:rsidR="00D0762B" w:rsidRPr="00943896">
        <w:rPr>
          <w:rFonts w:ascii="Helvetica" w:hAnsi="Helvetica" w:cs="Helvetica"/>
          <w:color w:val="000000"/>
          <w:sz w:val="22"/>
          <w:szCs w:val="22"/>
          <w:u w:color="000000"/>
        </w:rPr>
        <w:t>Unterricht und Kultus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„mebis – Landesmedienzentrum Bayern“ etabliert.</w:t>
      </w:r>
    </w:p>
    <w:p w:rsidR="00C91812" w:rsidRPr="00943896" w:rsidRDefault="00C91812" w:rsidP="008E3DF5">
      <w:pPr>
        <w:numPr>
          <w:ilvl w:val="0"/>
          <w:numId w:val="2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MEBIS soll die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Möglichkeiten des Internets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</w:t>
      </w:r>
      <w:r w:rsidRPr="00943896">
        <w:rPr>
          <w:rFonts w:ascii="Helvetica" w:hAnsi="Helvetica" w:cs="Helvetica"/>
          <w:b/>
          <w:color w:val="000000"/>
          <w:sz w:val="22"/>
          <w:szCs w:val="22"/>
          <w:u w:color="000000"/>
        </w:rPr>
        <w:t>für Unterricht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und Schule mit einem hohen Maß an Datenschutz und Datensicherheit </w:t>
      </w:r>
      <w:r w:rsidRPr="00943896">
        <w:rPr>
          <w:rFonts w:ascii="Helvetica" w:hAnsi="Helvetica" w:cs="Helvetica"/>
          <w:b/>
          <w:color w:val="000000"/>
          <w:sz w:val="22"/>
          <w:szCs w:val="22"/>
          <w:u w:color="000000"/>
        </w:rPr>
        <w:t>nutzbar machen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: Nachrichtenaustausch, Diskussions-Foren, Datenaustausch, Erstellen/Teilen/Posten von Inhalten, </w:t>
      </w:r>
      <w:r w:rsidR="00AC35DB">
        <w:rPr>
          <w:rFonts w:ascii="Helvetica" w:hAnsi="Helvetica" w:cs="Helvetica"/>
          <w:color w:val="000000"/>
          <w:sz w:val="22"/>
          <w:szCs w:val="22"/>
          <w:u w:color="000000"/>
        </w:rPr>
        <w:t xml:space="preserve">Lernwege </w:t>
      </w:r>
      <w:r w:rsidR="00FA184B">
        <w:rPr>
          <w:rFonts w:ascii="Helvetica" w:hAnsi="Helvetica" w:cs="Helvetica"/>
          <w:color w:val="000000"/>
          <w:sz w:val="22"/>
          <w:szCs w:val="22"/>
          <w:u w:color="000000"/>
        </w:rPr>
        <w:t xml:space="preserve">erstellen, Differenzieren, 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etc.</w:t>
      </w:r>
    </w:p>
    <w:p w:rsidR="00C91812" w:rsidRPr="00943896" w:rsidRDefault="00C91812" w:rsidP="008E3DF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Von wem ist MEBIS?</w:t>
      </w:r>
    </w:p>
    <w:p w:rsidR="00C91812" w:rsidRPr="00943896" w:rsidRDefault="00C91812" w:rsidP="008E3DF5">
      <w:pPr>
        <w:numPr>
          <w:ilvl w:val="0"/>
          <w:numId w:val="3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An der Umsetzung von MEBIS sind das Staatsinstitut für Schulqualität und Bildungsforschung (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ISB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), die Akademie für Lehrerfortbildung und Personalführung (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ALP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) sowie das Institut für Film und Bild in Wissenschaft und Unterricht GmbH (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FWU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) beteiligt.</w:t>
      </w:r>
    </w:p>
    <w:p w:rsidR="005D61C4" w:rsidRDefault="005D61C4" w:rsidP="008E3DF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</w:p>
    <w:p w:rsidR="00C91812" w:rsidRPr="00943896" w:rsidRDefault="000C2ECF" w:rsidP="008E3DF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Fünf</w:t>
      </w:r>
      <w:r w:rsidR="00C91812"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 xml:space="preserve"> Bereiche von MEBIS:</w:t>
      </w:r>
    </w:p>
    <w:p w:rsidR="00C91812" w:rsidRPr="00943896" w:rsidRDefault="00C91812" w:rsidP="008E3DF5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Infoportal:</w:t>
      </w:r>
    </w:p>
    <w:p w:rsidR="00C91812" w:rsidRPr="00943896" w:rsidRDefault="00C91812" w:rsidP="008E3DF5">
      <w:pPr>
        <w:numPr>
          <w:ilvl w:val="1"/>
          <w:numId w:val="4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hanging="1080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Frei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zugängliche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 xml:space="preserve">Ideen </w:t>
      </w:r>
      <w:r w:rsidR="00FF209E" w:rsidRPr="00943896">
        <w:rPr>
          <w:rFonts w:ascii="Helvetica" w:hAnsi="Helvetica" w:cs="Helvetica"/>
          <w:color w:val="000000"/>
          <w:sz w:val="22"/>
          <w:szCs w:val="22"/>
          <w:u w:color="000000"/>
        </w:rPr>
        <w:t>&amp;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 xml:space="preserve"> Neuigkeiten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rund um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digitale Bildung</w:t>
      </w:r>
      <w:r w:rsidR="00FF209E"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, z.B. </w:t>
      </w:r>
      <w:r w:rsidR="00F012EA" w:rsidRPr="00943896">
        <w:rPr>
          <w:rFonts w:ascii="Helvetica" w:hAnsi="Helvetica" w:cs="Helvetica"/>
          <w:color w:val="000000"/>
          <w:sz w:val="22"/>
          <w:szCs w:val="22"/>
          <w:u w:color="000000"/>
        </w:rPr>
        <w:t>Medienkonzept</w:t>
      </w:r>
      <w:r w:rsidR="00FF209E" w:rsidRPr="00943896">
        <w:rPr>
          <w:rFonts w:ascii="Helvetica" w:hAnsi="Helvetica" w:cs="Helvetica"/>
          <w:color w:val="000000"/>
          <w:sz w:val="22"/>
          <w:szCs w:val="22"/>
          <w:u w:color="000000"/>
        </w:rPr>
        <w:t>.</w:t>
      </w:r>
    </w:p>
    <w:p w:rsidR="00C91812" w:rsidRPr="00943896" w:rsidRDefault="00C91812" w:rsidP="008E3DF5">
      <w:pPr>
        <w:numPr>
          <w:ilvl w:val="1"/>
          <w:numId w:val="4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hanging="108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Maßnahmen und Projekte des Staatsministeriums und seiner Partner.</w:t>
      </w:r>
    </w:p>
    <w:p w:rsidR="00C91812" w:rsidRPr="00943896" w:rsidRDefault="00C91812" w:rsidP="008E3DF5">
      <w:pPr>
        <w:numPr>
          <w:ilvl w:val="1"/>
          <w:numId w:val="4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hanging="108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Tutorials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und Anleitung zur Benutzung der Lernplattform.</w:t>
      </w:r>
    </w:p>
    <w:p w:rsidR="00C91812" w:rsidRPr="00943896" w:rsidRDefault="00C91812" w:rsidP="008E3DF5">
      <w:pPr>
        <w:numPr>
          <w:ilvl w:val="0"/>
          <w:numId w:val="5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Mediathek:</w:t>
      </w:r>
    </w:p>
    <w:p w:rsidR="00BE04DE" w:rsidRPr="00943896" w:rsidRDefault="00AD7681" w:rsidP="008E3DF5">
      <w:pPr>
        <w:numPr>
          <w:ilvl w:val="1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left="709" w:hanging="371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ca. </w:t>
      </w:r>
      <w:r w:rsidR="00FA184B">
        <w:rPr>
          <w:rFonts w:ascii="Helvetica" w:hAnsi="Helvetica" w:cs="Helvetica"/>
          <w:color w:val="000000"/>
          <w:sz w:val="22"/>
          <w:szCs w:val="22"/>
          <w:u w:color="000000"/>
        </w:rPr>
        <w:t>70</w:t>
      </w:r>
      <w:r w:rsidR="00C91812"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.000 </w:t>
      </w:r>
      <w:r w:rsidR="00FA184B">
        <w:rPr>
          <w:rFonts w:ascii="Helvetica" w:hAnsi="Helvetica" w:cs="Helvetica"/>
          <w:color w:val="000000"/>
          <w:sz w:val="22"/>
          <w:szCs w:val="22"/>
          <w:u w:color="000000"/>
        </w:rPr>
        <w:t xml:space="preserve">Medien: 17.000 </w:t>
      </w:r>
      <w:r w:rsidR="00C91812"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Filmsequenzen</w:t>
      </w:r>
      <w:r w:rsidR="00C91812"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, </w:t>
      </w:r>
      <w:r w:rsidR="00FA184B">
        <w:rPr>
          <w:rFonts w:ascii="Helvetica" w:hAnsi="Helvetica" w:cs="Helvetica"/>
          <w:color w:val="000000"/>
          <w:sz w:val="22"/>
          <w:szCs w:val="22"/>
          <w:u w:color="000000"/>
        </w:rPr>
        <w:t xml:space="preserve">1.000 </w:t>
      </w:r>
      <w:r w:rsidR="00FA184B" w:rsidRPr="00A2177F">
        <w:rPr>
          <w:rFonts w:ascii="Helvetica" w:hAnsi="Helvetica" w:cs="Helvetica"/>
          <w:b/>
          <w:color w:val="000000"/>
          <w:sz w:val="22"/>
          <w:szCs w:val="22"/>
          <w:u w:color="000000"/>
        </w:rPr>
        <w:t>M</w:t>
      </w:r>
      <w:r w:rsidR="00A2177F">
        <w:rPr>
          <w:rFonts w:ascii="Helvetica" w:hAnsi="Helvetica" w:cs="Helvetica"/>
          <w:b/>
          <w:color w:val="000000"/>
          <w:sz w:val="22"/>
          <w:szCs w:val="22"/>
          <w:u w:color="000000"/>
        </w:rPr>
        <w:t>edienzentren</w:t>
      </w:r>
      <w:r w:rsidR="00FA184B" w:rsidRPr="00A2177F">
        <w:rPr>
          <w:rFonts w:ascii="Helvetica" w:hAnsi="Helvetica" w:cs="Helvetica"/>
          <w:b/>
          <w:color w:val="000000"/>
          <w:sz w:val="22"/>
          <w:szCs w:val="22"/>
          <w:u w:color="000000"/>
        </w:rPr>
        <w:t>-Medien</w:t>
      </w:r>
      <w:r w:rsidR="00FA184B">
        <w:rPr>
          <w:rFonts w:ascii="Helvetica" w:hAnsi="Helvetica" w:cs="Helvetica"/>
          <w:color w:val="000000"/>
          <w:sz w:val="22"/>
          <w:szCs w:val="22"/>
          <w:u w:color="000000"/>
        </w:rPr>
        <w:t xml:space="preserve">, </w:t>
      </w:r>
      <w:r w:rsidR="00C91812"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Audio</w:t>
      </w:r>
      <w:r w:rsidR="00C91812"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- und </w:t>
      </w:r>
      <w:r w:rsidR="00C91812"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Bilddateien</w:t>
      </w:r>
      <w:r w:rsidR="00BE04DE"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, digitale Karten und </w:t>
      </w:r>
      <w:r w:rsidR="00C91812"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Simulationen (direkt als </w:t>
      </w:r>
      <w:r w:rsidR="00C91812"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Stream</w:t>
      </w:r>
      <w:r w:rsidR="00C91812"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oder zum </w:t>
      </w:r>
      <w:r w:rsidR="00C91812"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Download</w:t>
      </w:r>
      <w:r w:rsidR="00C91812" w:rsidRPr="00943896">
        <w:rPr>
          <w:rFonts w:ascii="Helvetica" w:hAnsi="Helvetica" w:cs="Helvetica"/>
          <w:color w:val="000000"/>
          <w:sz w:val="22"/>
          <w:szCs w:val="22"/>
          <w:u w:color="000000"/>
        </w:rPr>
        <w:t>).</w:t>
      </w:r>
    </w:p>
    <w:p w:rsidR="000C2ECF" w:rsidRPr="000C2ECF" w:rsidRDefault="00C91812" w:rsidP="000C2ECF">
      <w:pPr>
        <w:numPr>
          <w:ilvl w:val="1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left="709" w:hanging="371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Link zur </w:t>
      </w:r>
      <w:r w:rsidR="00C4115C"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erweiterten 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Mediensuche des (jeweilig zuständigen)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Medienzentrums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.</w:t>
      </w:r>
    </w:p>
    <w:p w:rsidR="000C2ECF" w:rsidRDefault="000C2ECF" w:rsidP="008E3DF5">
      <w:pPr>
        <w:numPr>
          <w:ilvl w:val="0"/>
          <w:numId w:val="6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Tafel</w:t>
      </w:r>
      <w:r w:rsidR="00C91812"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:</w:t>
      </w:r>
      <w:r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 xml:space="preserve"> </w:t>
      </w:r>
    </w:p>
    <w:p w:rsidR="00C91812" w:rsidRPr="00FA184B" w:rsidRDefault="000C2ECF" w:rsidP="000C2ECF">
      <w:pPr>
        <w:numPr>
          <w:ilvl w:val="0"/>
          <w:numId w:val="6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bCs/>
          <w:color w:val="000000"/>
          <w:sz w:val="22"/>
          <w:szCs w:val="22"/>
          <w:u w:color="000000"/>
        </w:rPr>
        <w:t>Frei zugängliche</w:t>
      </w:r>
      <w:r w:rsidR="004358E6">
        <w:rPr>
          <w:rFonts w:ascii="Helvetica" w:hAnsi="Helvetica" w:cs="Helvetica"/>
          <w:bCs/>
          <w:color w:val="000000"/>
          <w:sz w:val="22"/>
          <w:szCs w:val="22"/>
          <w:u w:color="000000"/>
        </w:rPr>
        <w:t>,</w:t>
      </w:r>
      <w:r>
        <w:rPr>
          <w:rFonts w:ascii="Helvetica" w:hAnsi="Helvetica" w:cs="Helvetica"/>
          <w:bCs/>
          <w:color w:val="000000"/>
          <w:sz w:val="22"/>
          <w:szCs w:val="22"/>
          <w:u w:color="000000"/>
        </w:rPr>
        <w:t xml:space="preserve"> b</w:t>
      </w:r>
      <w:r w:rsidRPr="000C2ECF">
        <w:rPr>
          <w:rFonts w:ascii="Helvetica" w:hAnsi="Helvetica" w:cs="Helvetica"/>
          <w:bCs/>
          <w:color w:val="000000"/>
          <w:sz w:val="22"/>
          <w:szCs w:val="22"/>
          <w:u w:color="000000"/>
        </w:rPr>
        <w:t xml:space="preserve">rowserbasierte </w:t>
      </w:r>
      <w:r w:rsidR="004358E6">
        <w:rPr>
          <w:rFonts w:ascii="Helvetica" w:hAnsi="Helvetica" w:cs="Helvetica"/>
          <w:bCs/>
          <w:color w:val="000000"/>
          <w:sz w:val="22"/>
          <w:szCs w:val="22"/>
          <w:u w:color="000000"/>
        </w:rPr>
        <w:t xml:space="preserve">und interaktive </w:t>
      </w:r>
      <w:r w:rsidRPr="004358E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Tafelsoftware</w:t>
      </w:r>
      <w:r w:rsidR="004358E6">
        <w:rPr>
          <w:rFonts w:ascii="Helvetica" w:hAnsi="Helvetica" w:cs="Helvetica"/>
          <w:bCs/>
          <w:color w:val="000000"/>
          <w:sz w:val="22"/>
          <w:szCs w:val="22"/>
          <w:u w:color="000000"/>
        </w:rPr>
        <w:t xml:space="preserve"> (für </w:t>
      </w:r>
      <w:r>
        <w:rPr>
          <w:rFonts w:ascii="Helvetica" w:hAnsi="Helvetica" w:cs="Helvetica"/>
          <w:bCs/>
          <w:color w:val="000000"/>
          <w:sz w:val="22"/>
          <w:szCs w:val="22"/>
          <w:u w:color="000000"/>
        </w:rPr>
        <w:t>P</w:t>
      </w:r>
      <w:r w:rsidRPr="000C2ECF">
        <w:rPr>
          <w:rFonts w:ascii="Helvetica" w:hAnsi="Helvetica" w:cs="Helvetica"/>
          <w:bCs/>
          <w:color w:val="000000"/>
          <w:sz w:val="22"/>
          <w:szCs w:val="22"/>
          <w:u w:color="000000"/>
        </w:rPr>
        <w:t>C</w:t>
      </w:r>
      <w:r w:rsidR="004358E6">
        <w:rPr>
          <w:rFonts w:ascii="Helvetica" w:hAnsi="Helvetica" w:cs="Helvetica"/>
          <w:bCs/>
          <w:color w:val="000000"/>
          <w:sz w:val="22"/>
          <w:szCs w:val="22"/>
          <w:u w:color="000000"/>
        </w:rPr>
        <w:t>,</w:t>
      </w:r>
      <w:r w:rsidRPr="000C2ECF">
        <w:rPr>
          <w:rFonts w:ascii="Helvetica" w:hAnsi="Helvetica" w:cs="Helvetica"/>
          <w:bCs/>
          <w:color w:val="000000"/>
          <w:sz w:val="22"/>
          <w:szCs w:val="22"/>
          <w:u w:color="000000"/>
        </w:rPr>
        <w:t xml:space="preserve"> Tablet</w:t>
      </w:r>
      <w:r>
        <w:rPr>
          <w:rFonts w:ascii="Helvetica" w:hAnsi="Helvetica" w:cs="Helvetica"/>
          <w:bCs/>
          <w:color w:val="000000"/>
          <w:sz w:val="22"/>
          <w:szCs w:val="22"/>
          <w:u w:color="000000"/>
        </w:rPr>
        <w:t xml:space="preserve"> oder</w:t>
      </w:r>
      <w:r w:rsidRPr="000C2ECF">
        <w:rPr>
          <w:rFonts w:ascii="Helvetica" w:hAnsi="Helvetica" w:cs="Helvetica"/>
          <w:bCs/>
          <w:color w:val="000000"/>
          <w:sz w:val="22"/>
          <w:szCs w:val="22"/>
          <w:u w:color="000000"/>
        </w:rPr>
        <w:t xml:space="preserve"> Smartphone</w:t>
      </w:r>
      <w:r w:rsidR="004358E6">
        <w:rPr>
          <w:rFonts w:ascii="Helvetica" w:hAnsi="Helvetica" w:cs="Helvetica"/>
          <w:bCs/>
          <w:color w:val="000000"/>
          <w:sz w:val="22"/>
          <w:szCs w:val="22"/>
          <w:u w:color="000000"/>
        </w:rPr>
        <w:t>)</w:t>
      </w:r>
      <w:r>
        <w:rPr>
          <w:rFonts w:ascii="Helvetica" w:hAnsi="Helvetica" w:cs="Helvetica"/>
          <w:bCs/>
          <w:color w:val="000000"/>
          <w:sz w:val="22"/>
          <w:szCs w:val="22"/>
          <w:u w:color="000000"/>
        </w:rPr>
        <w:t>.</w:t>
      </w:r>
    </w:p>
    <w:p w:rsidR="00FA184B" w:rsidRPr="00FA184B" w:rsidRDefault="00FA184B" w:rsidP="00FA184B">
      <w:pPr>
        <w:numPr>
          <w:ilvl w:val="0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Organisation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von Lernvorgängen</w:t>
      </w:r>
      <w:r w:rsidRPr="009D61BA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: </w:t>
      </w:r>
      <w:hyperlink r:id="rId9" w:history="1">
        <w:r w:rsidRPr="009D61BA">
          <w:rPr>
            <w:rStyle w:val="Hyperlink"/>
            <w:rFonts w:ascii="Helvetica" w:hAnsi="Helvetica" w:cs="Helvetica"/>
            <w:color w:val="000000" w:themeColor="text1"/>
            <w:sz w:val="22"/>
            <w:szCs w:val="22"/>
          </w:rPr>
          <w:t>tafel.mebis.bayern.de</w:t>
        </w:r>
      </w:hyperlink>
      <w:r w:rsidRPr="009D61BA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</w:p>
    <w:p w:rsidR="000C2ECF" w:rsidRPr="00943896" w:rsidRDefault="000C2ECF" w:rsidP="008E3DF5">
      <w:pPr>
        <w:numPr>
          <w:ilvl w:val="0"/>
          <w:numId w:val="6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Prüfungsarchiv</w:t>
      </w:r>
    </w:p>
    <w:p w:rsidR="00C91812" w:rsidRPr="00943896" w:rsidRDefault="00C91812" w:rsidP="008E3DF5">
      <w:pPr>
        <w:numPr>
          <w:ilvl w:val="1"/>
          <w:numId w:val="6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hanging="108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Abschlussprüfungen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,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Jahrgangsstufentests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und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Vergleichsarbeiten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.</w:t>
      </w:r>
    </w:p>
    <w:p w:rsidR="00C91812" w:rsidRPr="00943896" w:rsidRDefault="00C91812" w:rsidP="008E3DF5">
      <w:pPr>
        <w:numPr>
          <w:ilvl w:val="0"/>
          <w:numId w:val="7"/>
        </w:num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Lernplattform:</w:t>
      </w:r>
    </w:p>
    <w:p w:rsidR="00C91812" w:rsidRPr="00943896" w:rsidRDefault="00C91812" w:rsidP="008E3DF5">
      <w:pPr>
        <w:numPr>
          <w:ilvl w:val="1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hanging="108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Gestaltung von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digital gestütztem Unterricht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—&gt; Virtuelle Klassenräume.</w:t>
      </w:r>
    </w:p>
    <w:p w:rsidR="00C91812" w:rsidRPr="00943896" w:rsidRDefault="00C91812" w:rsidP="008E3DF5">
      <w:pPr>
        <w:numPr>
          <w:ilvl w:val="1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hanging="108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Sichere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Kommunikation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(über Mitteilungen und Kurse).</w:t>
      </w:r>
    </w:p>
    <w:p w:rsidR="00C91812" w:rsidRPr="00943896" w:rsidRDefault="00C91812" w:rsidP="008E3DF5">
      <w:pPr>
        <w:numPr>
          <w:ilvl w:val="1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left="709" w:hanging="349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Einsatz von Materialien </w:t>
      </w:r>
      <w:r w:rsidR="006D62EF">
        <w:rPr>
          <w:rFonts w:ascii="Helvetica" w:hAnsi="Helvetica" w:cs="Helvetica"/>
          <w:color w:val="000000"/>
          <w:sz w:val="22"/>
          <w:szCs w:val="22"/>
          <w:u w:color="000000"/>
        </w:rPr>
        <w:t>&amp;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</w:t>
      </w: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Aktivitäten</w:t>
      </w:r>
      <w:r w:rsidR="00AD7681">
        <w:rPr>
          <w:rFonts w:ascii="Helvetica" w:hAnsi="Helvetica" w:cs="Helvetica"/>
          <w:color w:val="000000"/>
          <w:sz w:val="22"/>
          <w:szCs w:val="22"/>
          <w:u w:color="000000"/>
        </w:rPr>
        <w:t>;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von A</w:t>
      </w:r>
      <w:r w:rsidR="00BE04DE" w:rsidRPr="00943896">
        <w:rPr>
          <w:rFonts w:ascii="Helvetica" w:hAnsi="Helvetica" w:cs="Helvetica"/>
          <w:color w:val="000000"/>
          <w:sz w:val="22"/>
          <w:szCs w:val="22"/>
          <w:u w:color="000000"/>
        </w:rPr>
        <w:t>ufgabe</w:t>
      </w:r>
      <w:r w:rsidR="006D62EF">
        <w:rPr>
          <w:rFonts w:ascii="Helvetica" w:hAnsi="Helvetica" w:cs="Helvetica"/>
          <w:color w:val="000000"/>
          <w:sz w:val="22"/>
          <w:szCs w:val="22"/>
          <w:u w:color="000000"/>
        </w:rPr>
        <w:t xml:space="preserve">, </w:t>
      </w:r>
      <w:r w:rsidR="00BE04DE"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Abstimmung über 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Chat bis zur Testerstellung.</w:t>
      </w:r>
    </w:p>
    <w:p w:rsidR="00C91812" w:rsidRPr="00943896" w:rsidRDefault="00C91812" w:rsidP="008E3DF5">
      <w:pPr>
        <w:numPr>
          <w:ilvl w:val="1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hanging="1080"/>
        <w:jc w:val="both"/>
        <w:rPr>
          <w:rFonts w:ascii="Helvetica" w:hAnsi="Helvetica" w:cs="Helvetica"/>
          <w:color w:val="000000"/>
          <w:sz w:val="22"/>
          <w:szCs w:val="22"/>
          <w:u w:color="000000"/>
        </w:rPr>
      </w:pPr>
      <w:r w:rsidRPr="00943896">
        <w:rPr>
          <w:rFonts w:ascii="Helvetica" w:hAnsi="Helvetica" w:cs="Helvetica"/>
          <w:b/>
          <w:bCs/>
          <w:color w:val="000000"/>
          <w:sz w:val="22"/>
          <w:szCs w:val="22"/>
          <w:u w:color="000000"/>
        </w:rPr>
        <w:t>Einbettung der digitalen Medien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 xml:space="preserve"> aus der M</w:t>
      </w:r>
      <w:r w:rsidR="00971C2C" w:rsidRPr="00943896">
        <w:rPr>
          <w:rFonts w:ascii="Helvetica" w:hAnsi="Helvetica" w:cs="Helvetica"/>
          <w:color w:val="000000"/>
          <w:sz w:val="22"/>
          <w:szCs w:val="22"/>
          <w:u w:color="000000"/>
        </w:rPr>
        <w:t>ediathek und dem Prüfungsarchiv</w:t>
      </w:r>
      <w:r w:rsidRPr="00943896">
        <w:rPr>
          <w:rFonts w:ascii="Helvetica" w:hAnsi="Helvetica" w:cs="Helvetica"/>
          <w:color w:val="000000"/>
          <w:sz w:val="22"/>
          <w:szCs w:val="22"/>
          <w:u w:color="000000"/>
        </w:rPr>
        <w:t>.</w:t>
      </w:r>
    </w:p>
    <w:p w:rsidR="008E3DF5" w:rsidRPr="00726F0D" w:rsidRDefault="008E3DF5" w:rsidP="008E3DF5">
      <w:pPr>
        <w:numPr>
          <w:ilvl w:val="0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</w:rPr>
      </w:pPr>
      <w:r w:rsidRPr="00726F0D"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</w:rPr>
        <w:t>Musterkurse</w:t>
      </w:r>
      <w:r w:rsidR="00FA184B"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</w:rPr>
        <w:t xml:space="preserve"> </w:t>
      </w:r>
      <w:r w:rsidR="00FA184B" w:rsidRPr="00FA184B">
        <w:rPr>
          <w:rFonts w:ascii="Helvetica" w:hAnsi="Helvetica" w:cs="Helvetica"/>
          <w:bCs/>
          <w:color w:val="000000" w:themeColor="text1"/>
          <w:sz w:val="22"/>
          <w:szCs w:val="22"/>
          <w:u w:color="000000"/>
        </w:rPr>
        <w:t>für alle Schularten</w:t>
      </w:r>
      <w:r w:rsidRPr="00726F0D"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</w:rPr>
        <w:t>:</w:t>
      </w:r>
    </w:p>
    <w:p w:rsidR="008E3DF5" w:rsidRPr="00726F0D" w:rsidRDefault="008E3DF5" w:rsidP="008E3DF5">
      <w:p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  <w:lang w:val="en-US"/>
        </w:rPr>
      </w:pPr>
      <w:r w:rsidRPr="00726F0D">
        <w:rPr>
          <w:rFonts w:ascii="Helvetica" w:hAnsi="Helvetica" w:cs="Helvetica"/>
          <w:bCs/>
          <w:color w:val="000000" w:themeColor="text1"/>
          <w:sz w:val="22"/>
          <w:szCs w:val="22"/>
          <w:lang w:val="en-US"/>
        </w:rPr>
        <w:tab/>
      </w:r>
      <w:r w:rsidRPr="00726F0D">
        <w:rPr>
          <w:rFonts w:ascii="Helvetica" w:hAnsi="Helvetica" w:cs="Helvetica"/>
          <w:bCs/>
          <w:color w:val="000000" w:themeColor="text1"/>
          <w:sz w:val="22"/>
          <w:szCs w:val="22"/>
          <w:lang w:val="en-US"/>
        </w:rPr>
        <w:tab/>
      </w:r>
      <w:hyperlink r:id="rId10" w:history="1">
        <w:r w:rsidR="00C92623" w:rsidRPr="00726F0D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  <w:lang w:val="en-US"/>
          </w:rPr>
          <w:t>lernplattform.mebis.bayern.de/course/</w:t>
        </w:r>
        <w:proofErr w:type="spellStart"/>
        <w:r w:rsidR="00C92623" w:rsidRPr="00726F0D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  <w:lang w:val="en-US"/>
          </w:rPr>
          <w:t>index.php?categoryid</w:t>
        </w:r>
        <w:proofErr w:type="spellEnd"/>
        <w:r w:rsidR="00C92623" w:rsidRPr="00726F0D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  <w:lang w:val="en-US"/>
          </w:rPr>
          <w:t>=15217</w:t>
        </w:r>
      </w:hyperlink>
      <w:r w:rsidRPr="00726F0D"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  <w:lang w:val="en-US"/>
        </w:rPr>
        <w:t xml:space="preserve">  </w:t>
      </w:r>
    </w:p>
    <w:p w:rsidR="008E3DF5" w:rsidRPr="00726F0D" w:rsidRDefault="008E3DF5" w:rsidP="008E3DF5">
      <w:pPr>
        <w:numPr>
          <w:ilvl w:val="1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hanging="108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proofErr w:type="spellStart"/>
      <w:r w:rsidRPr="00726F0D"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</w:rPr>
        <w:t>TeachShare</w:t>
      </w:r>
      <w:proofErr w:type="spellEnd"/>
      <w:r w:rsidRPr="00726F0D"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</w:rPr>
        <w:t xml:space="preserve"> </w:t>
      </w:r>
      <w:r w:rsidRPr="00726F0D">
        <w:rPr>
          <w:rFonts w:ascii="Helvetica" w:hAnsi="Helvetica" w:cs="Helvetica"/>
          <w:bCs/>
          <w:color w:val="000000" w:themeColor="text1"/>
          <w:sz w:val="22"/>
          <w:szCs w:val="22"/>
          <w:u w:color="000000"/>
        </w:rPr>
        <w:t>(</w:t>
      </w:r>
      <w:r w:rsidRPr="00726F0D"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</w:rPr>
        <w:t>Liste</w:t>
      </w:r>
      <w:r w:rsidRPr="00726F0D">
        <w:rPr>
          <w:rFonts w:ascii="Helvetica" w:hAnsi="Helvetica" w:cs="Helvetica"/>
          <w:bCs/>
          <w:color w:val="000000" w:themeColor="text1"/>
          <w:sz w:val="22"/>
          <w:szCs w:val="22"/>
          <w:u w:color="000000"/>
        </w:rPr>
        <w:t xml:space="preserve"> von freigegebenen und verwendbaren Kursen):</w:t>
      </w:r>
    </w:p>
    <w:p w:rsidR="00CB6E09" w:rsidRPr="00726F0D" w:rsidRDefault="007D4EDC" w:rsidP="008E3DF5">
      <w:p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  <w:lang w:val="en-US"/>
        </w:rPr>
      </w:pPr>
      <w:hyperlink r:id="rId11" w:history="1">
        <w:r w:rsidR="00C92623" w:rsidRPr="00726F0D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lang w:val="en-US"/>
          </w:rPr>
          <w:t>lernplattform.mebis.bayern.de/course/</w:t>
        </w:r>
        <w:proofErr w:type="spellStart"/>
        <w:r w:rsidR="00C92623" w:rsidRPr="00726F0D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lang w:val="en-US"/>
          </w:rPr>
          <w:t>index.php?categoryid</w:t>
        </w:r>
        <w:proofErr w:type="spellEnd"/>
        <w:r w:rsidR="00C92623" w:rsidRPr="00726F0D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lang w:val="en-US"/>
          </w:rPr>
          <w:t>=47160</w:t>
        </w:r>
      </w:hyperlink>
    </w:p>
    <w:p w:rsidR="008E3DF5" w:rsidRPr="00726F0D" w:rsidRDefault="008E3DF5" w:rsidP="008E3DF5">
      <w:pPr>
        <w:numPr>
          <w:ilvl w:val="1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hanging="108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proofErr w:type="spellStart"/>
      <w:r w:rsidRPr="00726F0D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TeachShare</w:t>
      </w:r>
      <w:proofErr w:type="spellEnd"/>
      <w:r w:rsidRPr="00726F0D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</w:t>
      </w:r>
      <w:r w:rsidRPr="00726F0D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Suche</w:t>
      </w:r>
      <w:r w:rsidRPr="00726F0D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nach freigegebenen </w:t>
      </w:r>
      <w:r w:rsidRPr="00726F0D">
        <w:rPr>
          <w:rFonts w:ascii="Helvetica" w:hAnsi="Helvetica" w:cs="Helvetica"/>
          <w:bCs/>
          <w:color w:val="000000" w:themeColor="text1"/>
          <w:sz w:val="22"/>
          <w:szCs w:val="22"/>
          <w:u w:color="000000"/>
        </w:rPr>
        <w:t xml:space="preserve">und verwendbaren </w:t>
      </w:r>
      <w:r w:rsidRPr="00726F0D">
        <w:rPr>
          <w:rFonts w:ascii="Helvetica" w:hAnsi="Helvetica" w:cs="Helvetica"/>
          <w:color w:val="000000" w:themeColor="text1"/>
          <w:sz w:val="22"/>
          <w:szCs w:val="22"/>
          <w:u w:color="000000"/>
        </w:rPr>
        <w:t>Kursen):</w:t>
      </w:r>
    </w:p>
    <w:p w:rsidR="00980D1F" w:rsidRPr="00726F0D" w:rsidRDefault="007D4EDC" w:rsidP="008E3DF5">
      <w:pPr>
        <w:tabs>
          <w:tab w:val="left" w:pos="720"/>
          <w:tab w:val="left" w:pos="1080"/>
        </w:tabs>
        <w:autoSpaceDE w:val="0"/>
        <w:autoSpaceDN w:val="0"/>
        <w:adjustRightInd w:val="0"/>
        <w:spacing w:line="276" w:lineRule="auto"/>
        <w:ind w:left="144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  <w:lang w:val="en-US"/>
        </w:rPr>
      </w:pPr>
      <w:r>
        <w:fldChar w:fldCharType="begin"/>
      </w:r>
      <w:r w:rsidRPr="005D61C4">
        <w:rPr>
          <w:lang w:val="en-US"/>
        </w:rPr>
        <w:instrText xml:space="preserve"> HYPERLINK "https://lernplattform.mebis.b</w:instrText>
      </w:r>
      <w:r w:rsidRPr="005D61C4">
        <w:rPr>
          <w:lang w:val="en-US"/>
        </w:rPr>
        <w:instrText xml:space="preserve">ayern.de/blocks/mbsteachshare/templatesearch.php" </w:instrText>
      </w:r>
      <w:r>
        <w:fldChar w:fldCharType="separate"/>
      </w:r>
      <w:r w:rsidR="00980D1F" w:rsidRPr="00726F0D">
        <w:rPr>
          <w:rStyle w:val="Hyperlink"/>
          <w:rFonts w:ascii="Helvetica" w:hAnsi="Helvetica" w:cs="Helvetica"/>
          <w:color w:val="000000" w:themeColor="text1"/>
          <w:sz w:val="22"/>
          <w:szCs w:val="22"/>
          <w:lang w:val="en-US"/>
        </w:rPr>
        <w:t>lernplattform.mebis.bayern.de/blocks/mbsteachshare/templatesearch.php</w:t>
      </w:r>
      <w:r>
        <w:rPr>
          <w:rStyle w:val="Hyperlink"/>
          <w:rFonts w:ascii="Helvetica" w:hAnsi="Helvetica" w:cs="Helvetica"/>
          <w:color w:val="000000" w:themeColor="text1"/>
          <w:sz w:val="22"/>
          <w:szCs w:val="22"/>
          <w:lang w:val="en-US"/>
        </w:rPr>
        <w:fldChar w:fldCharType="end"/>
      </w:r>
    </w:p>
    <w:p w:rsidR="005D61C4" w:rsidRPr="005D61C4" w:rsidRDefault="005D61C4" w:rsidP="00ED09F5">
      <w:p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  <w:lang w:val="en-US"/>
        </w:rPr>
      </w:pPr>
    </w:p>
    <w:p w:rsidR="00ED09F5" w:rsidRDefault="00ED09F5" w:rsidP="00ED09F5">
      <w:pPr>
        <w:tabs>
          <w:tab w:val="left" w:pos="20"/>
          <w:tab w:val="left" w:pos="380"/>
        </w:tabs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726F0D"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</w:rPr>
        <w:t>Einfach mebis:</w:t>
      </w:r>
      <w:r w:rsidRPr="00726F0D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hyperlink r:id="rId12" w:history="1">
        <w:r w:rsidR="00F74F50" w:rsidRPr="00726F0D">
          <w:rPr>
            <w:rStyle w:val="Hyperlink"/>
            <w:rFonts w:ascii="Helvetica" w:hAnsi="Helvetica" w:cs="Helvetica"/>
            <w:color w:val="000000" w:themeColor="text1"/>
            <w:sz w:val="22"/>
            <w:szCs w:val="22"/>
          </w:rPr>
          <w:t>fortbildung.mebis.alp.dillingen.de/einfach-mebis</w:t>
        </w:r>
      </w:hyperlink>
      <w:r w:rsidRPr="00726F0D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F74F50" w:rsidRPr="00726F0D">
        <w:rPr>
          <w:rFonts w:ascii="Helvetica" w:hAnsi="Helvetica" w:cs="Helvetica"/>
          <w:color w:val="000000" w:themeColor="text1"/>
          <w:sz w:val="22"/>
          <w:szCs w:val="22"/>
          <w:u w:color="000000"/>
        </w:rPr>
        <w:t>–</w:t>
      </w:r>
      <w:r w:rsidRPr="00726F0D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Selbstlernkurse</w:t>
      </w:r>
      <w:r w:rsidR="00F74F50" w:rsidRPr="00726F0D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– Mebis ganze einfach!</w:t>
      </w:r>
    </w:p>
    <w:p w:rsidR="00FF209E" w:rsidRPr="006D62EF" w:rsidRDefault="00FF209E" w:rsidP="00C819F9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i/>
          <w:color w:val="000000" w:themeColor="text1"/>
          <w:sz w:val="22"/>
          <w:szCs w:val="22"/>
        </w:rPr>
      </w:pPr>
      <w:bookmarkStart w:id="0" w:name="_GoBack"/>
      <w:bookmarkEnd w:id="0"/>
      <w:r w:rsidRPr="006D62EF">
        <w:rPr>
          <w:rFonts w:ascii="Helvetica" w:hAnsi="Helvetica" w:cs="Helvetica"/>
          <w:b/>
          <w:bCs/>
          <w:i/>
          <w:color w:val="000000" w:themeColor="text1"/>
          <w:sz w:val="22"/>
          <w:szCs w:val="22"/>
        </w:rPr>
        <w:t>Material:</w:t>
      </w:r>
      <w:r w:rsidR="00C819F9" w:rsidRPr="006D62EF">
        <w:rPr>
          <w:rFonts w:ascii="Helvetica" w:hAnsi="Helvetica" w:cs="Helvetica"/>
          <w:b/>
          <w:bCs/>
          <w:i/>
          <w:color w:val="000000" w:themeColor="text1"/>
          <w:sz w:val="22"/>
          <w:szCs w:val="22"/>
        </w:rPr>
        <w:t xml:space="preserve"> </w:t>
      </w:r>
      <w:r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Dieses Handout, wie auch die Präsentation dazu, gibt es unter </w:t>
      </w:r>
      <w:hyperlink r:id="rId13" w:history="1">
        <w:r w:rsidRPr="006D62EF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</w:rPr>
          <w:t>www.mebis.bayern.de</w:t>
        </w:r>
      </w:hyperlink>
      <w:r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: </w:t>
      </w:r>
    </w:p>
    <w:p w:rsidR="00E91149" w:rsidRPr="006D62EF" w:rsidRDefault="00E91149" w:rsidP="008E3DF5">
      <w:pPr>
        <w:pStyle w:val="Listenabsatz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>Kurs</w:t>
      </w:r>
      <w:r w:rsidR="008D2F46"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auf der </w:t>
      </w:r>
      <w:r w:rsidR="008D2F46" w:rsidRPr="006D62EF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Lernplattform</w:t>
      </w:r>
      <w:r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„Mebis - Eine Einführung (386973)“</w:t>
      </w:r>
      <w:r w:rsidR="00FF209E"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>:</w:t>
      </w:r>
    </w:p>
    <w:p w:rsidR="00FF209E" w:rsidRPr="006D62EF" w:rsidRDefault="007D4EDC" w:rsidP="00184D85">
      <w:pPr>
        <w:pStyle w:val="Listenabsatz"/>
        <w:numPr>
          <w:ilvl w:val="1"/>
          <w:numId w:val="9"/>
        </w:num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14" w:history="1">
        <w:r w:rsidR="00FF209E" w:rsidRPr="006D62EF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</w:rPr>
          <w:t>lernplattform.mebis.bayern.de/</w:t>
        </w:r>
        <w:proofErr w:type="spellStart"/>
        <w:r w:rsidR="00FF209E" w:rsidRPr="006D62EF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</w:rPr>
          <w:t>course</w:t>
        </w:r>
        <w:proofErr w:type="spellEnd"/>
        <w:r w:rsidR="00FF209E" w:rsidRPr="006D62EF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</w:rPr>
          <w:t>/</w:t>
        </w:r>
        <w:proofErr w:type="spellStart"/>
        <w:r w:rsidR="00FF209E" w:rsidRPr="006D62EF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</w:rPr>
          <w:t>view.php?id</w:t>
        </w:r>
        <w:proofErr w:type="spellEnd"/>
        <w:r w:rsidR="00FF209E" w:rsidRPr="006D62EF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</w:rPr>
          <w:t>=386973</w:t>
        </w:r>
      </w:hyperlink>
      <w:r w:rsidR="00FF209E"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C92623"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>(</w:t>
      </w:r>
      <w:r w:rsidR="00FF209E"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>Einschreibeschlüssel: mebis</w:t>
      </w:r>
      <w:r w:rsidR="00C92623" w:rsidRPr="006D62EF">
        <w:rPr>
          <w:rFonts w:ascii="Helvetica" w:hAnsi="Helvetica" w:cs="Helvetica"/>
          <w:bCs/>
          <w:color w:val="000000" w:themeColor="text1"/>
          <w:sz w:val="22"/>
          <w:szCs w:val="22"/>
        </w:rPr>
        <w:t>)</w:t>
      </w:r>
    </w:p>
    <w:sectPr w:rsidR="00FF209E" w:rsidRPr="006D62EF" w:rsidSect="00C92623">
      <w:headerReference w:type="default" r:id="rId15"/>
      <w:footerReference w:type="default" r:id="rId16"/>
      <w:pgSz w:w="11900" w:h="16840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EDC" w:rsidRDefault="007D4EDC" w:rsidP="00C91812">
      <w:r>
        <w:separator/>
      </w:r>
    </w:p>
  </w:endnote>
  <w:endnote w:type="continuationSeparator" w:id="0">
    <w:p w:rsidR="007D4EDC" w:rsidRDefault="007D4EDC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0" w:type="dxa"/>
      <w:tblInd w:w="-23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9051"/>
    </w:tblGrid>
    <w:tr w:rsidR="001B57B3" w:rsidRPr="001B57B3" w:rsidTr="00C92623">
      <w:trPr>
        <w:trHeight w:val="227"/>
      </w:trPr>
      <w:tc>
        <w:tcPr>
          <w:tcW w:w="1879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:rsidR="001B57B3" w:rsidRPr="001B57B3" w:rsidRDefault="00C92623" w:rsidP="001B57B3">
          <w:pPr>
            <w:jc w:val="right"/>
            <w:rPr>
              <w:rFonts w:ascii="Times New Roman" w:eastAsia="Times New Roman" w:hAnsi="Times New Roman" w:cs="Times New Roman"/>
              <w:lang w:eastAsia="de-DE"/>
            </w:rPr>
          </w:pP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fldChar w:fldCharType="begin"/>
          </w: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fldChar w:fldCharType="separate"/>
          </w:r>
          <w:r w:rsidRPr="001B57B3">
            <w:rPr>
              <w:rFonts w:ascii="Helvetica Neue" w:eastAsia="Times New Roman" w:hAnsi="Helvetica Neue" w:cs="Times New Roman"/>
              <w:noProof/>
              <w:color w:val="000000"/>
              <w:sz w:val="15"/>
              <w:szCs w:val="15"/>
              <w:lang w:eastAsia="de-DE"/>
            </w:rPr>
            <w:drawing>
              <wp:inline distT="0" distB="0" distL="0" distR="0" wp14:anchorId="4130A459" wp14:editId="021DC9F2">
                <wp:extent cx="766118" cy="264523"/>
                <wp:effectExtent l="0" t="0" r="0" b="2540"/>
                <wp:docPr id="4" name="Grafik 4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fldChar w:fldCharType="end"/>
          </w:r>
        </w:p>
      </w:tc>
      <w:tc>
        <w:tcPr>
          <w:tcW w:w="9051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:rsidR="001B57B3" w:rsidRPr="001B57B3" w:rsidRDefault="001238E0" w:rsidP="001B57B3">
          <w:pPr>
            <w:rPr>
              <w:rFonts w:ascii="Times New Roman" w:eastAsia="Times New Roman" w:hAnsi="Times New Roman" w:cs="Times New Roman"/>
              <w:lang w:eastAsia="de-DE"/>
            </w:rPr>
          </w:pPr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Dieses Werk (Text) von Florian Ermann (</w:t>
          </w:r>
          <w:hyperlink r:id="rId2" w:history="1"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ermann@email.de</w:t>
            </w:r>
          </w:hyperlink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 xml:space="preserve">) ist lizenziert unter der </w:t>
          </w:r>
          <w:hyperlink r:id="rId3" w:history="1"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Lizenz Namensnennung - Weitergabe unter gleichen Bedingungen 4.0 International (CC BY-SA 4.0)</w:t>
            </w:r>
          </w:hyperlink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 xml:space="preserve">, </w:t>
          </w:r>
          <w:hyperlink r:id="rId4" w:history="1"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creativecommons.org/licenses/by-sa/4.0</w:t>
            </w:r>
          </w:hyperlink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 xml:space="preserve">, Stand: </w:t>
          </w:r>
          <w:r w:rsidR="006D62EF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03</w:t>
          </w:r>
          <w:r w:rsidR="008D6CB3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.10.</w:t>
          </w:r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20</w:t>
          </w:r>
          <w:r w:rsidR="006D62EF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20</w:t>
          </w:r>
        </w:p>
      </w:tc>
    </w:tr>
  </w:tbl>
  <w:p w:rsidR="001B57B3" w:rsidRPr="00C91812" w:rsidRDefault="001B57B3" w:rsidP="00C91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EDC" w:rsidRDefault="007D4EDC" w:rsidP="00C91812">
      <w:r>
        <w:separator/>
      </w:r>
    </w:p>
  </w:footnote>
  <w:footnote w:type="continuationSeparator" w:id="0">
    <w:p w:rsidR="007D4EDC" w:rsidRDefault="007D4EDC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12" w:rsidRDefault="00C91812" w:rsidP="00C918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DB865E0A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E3C11"/>
    <w:multiLevelType w:val="hybridMultilevel"/>
    <w:tmpl w:val="4662737E"/>
    <w:lvl w:ilvl="0" w:tplc="40C88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046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47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4B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0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4A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21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C5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86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11C27"/>
    <w:rsid w:val="000C2ECF"/>
    <w:rsid w:val="001238E0"/>
    <w:rsid w:val="001504BC"/>
    <w:rsid w:val="00172F6E"/>
    <w:rsid w:val="001A79DA"/>
    <w:rsid w:val="001B3929"/>
    <w:rsid w:val="001B57B3"/>
    <w:rsid w:val="00215C1B"/>
    <w:rsid w:val="002D42FD"/>
    <w:rsid w:val="00315986"/>
    <w:rsid w:val="003B11E2"/>
    <w:rsid w:val="00406877"/>
    <w:rsid w:val="00413130"/>
    <w:rsid w:val="00426FC6"/>
    <w:rsid w:val="004358E6"/>
    <w:rsid w:val="004475EF"/>
    <w:rsid w:val="0047006F"/>
    <w:rsid w:val="004745E8"/>
    <w:rsid w:val="004839C7"/>
    <w:rsid w:val="00494B08"/>
    <w:rsid w:val="004D034E"/>
    <w:rsid w:val="00531EED"/>
    <w:rsid w:val="005471F1"/>
    <w:rsid w:val="005652A8"/>
    <w:rsid w:val="005D61C4"/>
    <w:rsid w:val="00647172"/>
    <w:rsid w:val="006D62EF"/>
    <w:rsid w:val="00710FE8"/>
    <w:rsid w:val="00726F0D"/>
    <w:rsid w:val="007A59D3"/>
    <w:rsid w:val="007D4EDC"/>
    <w:rsid w:val="00804B62"/>
    <w:rsid w:val="008667A1"/>
    <w:rsid w:val="00866EE9"/>
    <w:rsid w:val="008A169E"/>
    <w:rsid w:val="008D2F46"/>
    <w:rsid w:val="008D6CB3"/>
    <w:rsid w:val="008E3DF5"/>
    <w:rsid w:val="00930CB0"/>
    <w:rsid w:val="00943896"/>
    <w:rsid w:val="00971C2C"/>
    <w:rsid w:val="00980D1F"/>
    <w:rsid w:val="0098232D"/>
    <w:rsid w:val="009A6615"/>
    <w:rsid w:val="009D61BA"/>
    <w:rsid w:val="00A2177F"/>
    <w:rsid w:val="00AC35DB"/>
    <w:rsid w:val="00AD7681"/>
    <w:rsid w:val="00B324CD"/>
    <w:rsid w:val="00B62E20"/>
    <w:rsid w:val="00B95679"/>
    <w:rsid w:val="00BE04DE"/>
    <w:rsid w:val="00C4115C"/>
    <w:rsid w:val="00C819F9"/>
    <w:rsid w:val="00C91812"/>
    <w:rsid w:val="00C92623"/>
    <w:rsid w:val="00CB6E09"/>
    <w:rsid w:val="00D0762B"/>
    <w:rsid w:val="00D3329D"/>
    <w:rsid w:val="00D52C10"/>
    <w:rsid w:val="00DA251D"/>
    <w:rsid w:val="00DD2D54"/>
    <w:rsid w:val="00E91149"/>
    <w:rsid w:val="00ED09F5"/>
    <w:rsid w:val="00ED24A3"/>
    <w:rsid w:val="00F012EA"/>
    <w:rsid w:val="00F37660"/>
    <w:rsid w:val="00F74F50"/>
    <w:rsid w:val="00F8741C"/>
    <w:rsid w:val="00FA184B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6C99"/>
  <w14:defaultImageDpi w14:val="32767"/>
  <w15:chartTrackingRefBased/>
  <w15:docId w15:val="{CDA475DF-922A-2543-9B3C-F0DA17E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1B57B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F20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FF2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91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146">
          <w:marLeft w:val="1166"/>
          <w:marRight w:val="0"/>
          <w:marTop w:val="1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0863">
          <w:marLeft w:val="2318"/>
          <w:marRight w:val="0"/>
          <w:marTop w:val="1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bis.bayern.de" TargetMode="External"/><Relationship Id="rId13" Type="http://schemas.openxmlformats.org/officeDocument/2006/relationships/hyperlink" Target="http://www.mebis.bayern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bis.bayern.de" TargetMode="External"/><Relationship Id="rId12" Type="http://schemas.openxmlformats.org/officeDocument/2006/relationships/hyperlink" Target="https://fortbildung.mebis.alp.dillingen.de/einfach-mebi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rnplattform.mebis.bayern.de/course/index.php?categoryid=471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ernplattform.mebis.bayern.de/course/index.php?categoryid=15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fel.mebis.bayern.de/" TargetMode="External"/><Relationship Id="rId14" Type="http://schemas.openxmlformats.org/officeDocument/2006/relationships/hyperlink" Target="https://lernplattform.mebis.bayern.de/course/view.php?id=386973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hyperlink" Target="mailto:ermann@email.de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Florian Ermann</cp:lastModifiedBy>
  <cp:revision>40</cp:revision>
  <cp:lastPrinted>2019-11-21T20:42:00Z</cp:lastPrinted>
  <dcterms:created xsi:type="dcterms:W3CDTF">2018-02-19T09:48:00Z</dcterms:created>
  <dcterms:modified xsi:type="dcterms:W3CDTF">2020-10-03T17:15:00Z</dcterms:modified>
</cp:coreProperties>
</file>